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1C4" w:rsidRDefault="009D21C4">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D21C4" w:rsidRDefault="009D21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D21C4">
        <w:tc>
          <w:tcPr>
            <w:tcW w:w="4677" w:type="dxa"/>
            <w:tcBorders>
              <w:top w:val="nil"/>
              <w:left w:val="nil"/>
              <w:bottom w:val="nil"/>
              <w:right w:val="nil"/>
            </w:tcBorders>
          </w:tcPr>
          <w:p w:rsidR="009D21C4" w:rsidRDefault="009D21C4">
            <w:pPr>
              <w:pStyle w:val="ConsPlusNormal"/>
            </w:pPr>
            <w:r>
              <w:t>14 марта 2020 года</w:t>
            </w:r>
          </w:p>
        </w:tc>
        <w:tc>
          <w:tcPr>
            <w:tcW w:w="4677" w:type="dxa"/>
            <w:tcBorders>
              <w:top w:val="nil"/>
              <w:left w:val="nil"/>
              <w:bottom w:val="nil"/>
              <w:right w:val="nil"/>
            </w:tcBorders>
          </w:tcPr>
          <w:p w:rsidR="009D21C4" w:rsidRDefault="009D21C4">
            <w:pPr>
              <w:pStyle w:val="ConsPlusNormal"/>
              <w:jc w:val="right"/>
            </w:pPr>
            <w:r>
              <w:t>N 1-ФКЗ</w:t>
            </w:r>
          </w:p>
        </w:tc>
      </w:tr>
    </w:tbl>
    <w:p w:rsidR="009D21C4" w:rsidRDefault="009D21C4">
      <w:pPr>
        <w:pStyle w:val="ConsPlusNormal"/>
        <w:pBdr>
          <w:top w:val="single" w:sz="6" w:space="0" w:color="auto"/>
        </w:pBdr>
        <w:spacing w:before="100" w:after="100"/>
        <w:jc w:val="both"/>
        <w:rPr>
          <w:sz w:val="2"/>
          <w:szCs w:val="2"/>
        </w:rPr>
      </w:pPr>
    </w:p>
    <w:p w:rsidR="009D21C4" w:rsidRDefault="009D21C4">
      <w:pPr>
        <w:pStyle w:val="ConsPlusNormal"/>
        <w:jc w:val="both"/>
      </w:pPr>
    </w:p>
    <w:p w:rsidR="009D21C4" w:rsidRDefault="009D21C4">
      <w:pPr>
        <w:pStyle w:val="ConsPlusTitle"/>
        <w:jc w:val="center"/>
      </w:pPr>
      <w:r>
        <w:t>РОССИЙСКАЯ ФЕДЕРАЦИЯ</w:t>
      </w:r>
    </w:p>
    <w:p w:rsidR="009D21C4" w:rsidRDefault="009D21C4">
      <w:pPr>
        <w:pStyle w:val="ConsPlusTitle"/>
        <w:jc w:val="center"/>
      </w:pPr>
    </w:p>
    <w:p w:rsidR="009D21C4" w:rsidRDefault="009D21C4">
      <w:pPr>
        <w:pStyle w:val="ConsPlusTitle"/>
        <w:jc w:val="center"/>
      </w:pPr>
      <w:r>
        <w:t>ЗАКОН РОССИЙСКОЙ ФЕДЕРАЦИИ</w:t>
      </w:r>
    </w:p>
    <w:p w:rsidR="009D21C4" w:rsidRDefault="009D21C4">
      <w:pPr>
        <w:pStyle w:val="ConsPlusTitle"/>
        <w:jc w:val="center"/>
      </w:pPr>
      <w:r>
        <w:t>О ПОПРАВКЕ К КОНСТИТУЦИИ РОССИЙСКОЙ ФЕДЕРАЦИИ</w:t>
      </w:r>
    </w:p>
    <w:p w:rsidR="009D21C4" w:rsidRDefault="009D21C4">
      <w:pPr>
        <w:pStyle w:val="ConsPlusTitle"/>
        <w:jc w:val="center"/>
      </w:pPr>
    </w:p>
    <w:p w:rsidR="009D21C4" w:rsidRDefault="009D21C4">
      <w:pPr>
        <w:pStyle w:val="ConsPlusTitle"/>
        <w:jc w:val="center"/>
      </w:pPr>
      <w:r>
        <w:t>О СОВЕРШЕНСТВОВАНИИ</w:t>
      </w:r>
    </w:p>
    <w:p w:rsidR="009D21C4" w:rsidRDefault="009D21C4">
      <w:pPr>
        <w:pStyle w:val="ConsPlusTitle"/>
        <w:jc w:val="center"/>
      </w:pPr>
      <w:r>
        <w:t>РЕГУЛИРОВАНИЯ ОТДЕЛЬНЫХ ВОПРОСОВ ОРГАНИЗАЦИИ</w:t>
      </w:r>
    </w:p>
    <w:p w:rsidR="009D21C4" w:rsidRDefault="009D21C4">
      <w:pPr>
        <w:pStyle w:val="ConsPlusTitle"/>
        <w:jc w:val="center"/>
      </w:pPr>
      <w:r>
        <w:t>И ФУНКЦИОНИРОВАНИЯ ПУБЛИЧНОЙ ВЛАСТИ</w:t>
      </w:r>
    </w:p>
    <w:p w:rsidR="009D21C4" w:rsidRDefault="009D21C4">
      <w:pPr>
        <w:pStyle w:val="ConsPlusNormal"/>
        <w:jc w:val="both"/>
      </w:pPr>
    </w:p>
    <w:p w:rsidR="009D21C4" w:rsidRDefault="009D21C4">
      <w:pPr>
        <w:pStyle w:val="ConsPlusNormal"/>
        <w:jc w:val="right"/>
      </w:pPr>
      <w:r>
        <w:t>Одобрен</w:t>
      </w:r>
    </w:p>
    <w:p w:rsidR="009D21C4" w:rsidRDefault="009D21C4">
      <w:pPr>
        <w:pStyle w:val="ConsPlusNormal"/>
        <w:jc w:val="right"/>
      </w:pPr>
      <w:r>
        <w:t>Государственной Думой</w:t>
      </w:r>
    </w:p>
    <w:p w:rsidR="009D21C4" w:rsidRDefault="009D21C4">
      <w:pPr>
        <w:pStyle w:val="ConsPlusNormal"/>
        <w:jc w:val="right"/>
      </w:pPr>
      <w:r>
        <w:t>11 марта 2020 года</w:t>
      </w:r>
    </w:p>
    <w:p w:rsidR="009D21C4" w:rsidRDefault="009D21C4">
      <w:pPr>
        <w:pStyle w:val="ConsPlusNormal"/>
        <w:jc w:val="right"/>
      </w:pPr>
    </w:p>
    <w:p w:rsidR="009D21C4" w:rsidRDefault="009D21C4">
      <w:pPr>
        <w:pStyle w:val="ConsPlusNormal"/>
        <w:jc w:val="right"/>
      </w:pPr>
      <w:r>
        <w:t>Одобрен</w:t>
      </w:r>
    </w:p>
    <w:p w:rsidR="009D21C4" w:rsidRDefault="009D21C4">
      <w:pPr>
        <w:pStyle w:val="ConsPlusNormal"/>
        <w:jc w:val="right"/>
      </w:pPr>
      <w:r>
        <w:t>Советом Федерации</w:t>
      </w:r>
    </w:p>
    <w:p w:rsidR="009D21C4" w:rsidRDefault="009D21C4">
      <w:pPr>
        <w:pStyle w:val="ConsPlusNormal"/>
        <w:jc w:val="right"/>
      </w:pPr>
      <w:r>
        <w:t>11 марта 2020 года</w:t>
      </w:r>
    </w:p>
    <w:p w:rsidR="009D21C4" w:rsidRDefault="009D21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1C4">
        <w:trPr>
          <w:jc w:val="center"/>
        </w:trPr>
        <w:tc>
          <w:tcPr>
            <w:tcW w:w="9294" w:type="dxa"/>
            <w:tcBorders>
              <w:top w:val="nil"/>
              <w:left w:val="single" w:sz="24" w:space="0" w:color="CED3F1"/>
              <w:bottom w:val="nil"/>
              <w:right w:val="single" w:sz="24" w:space="0" w:color="F4F3F8"/>
            </w:tcBorders>
            <w:shd w:val="clear" w:color="auto" w:fill="F4F3F8"/>
          </w:tcPr>
          <w:p w:rsidR="009D21C4" w:rsidRDefault="009D21C4">
            <w:pPr>
              <w:pStyle w:val="ConsPlusNormal"/>
              <w:jc w:val="both"/>
            </w:pPr>
            <w:r>
              <w:rPr>
                <w:color w:val="392C69"/>
              </w:rPr>
              <w:t>КонсультантПлюс: примечание.</w:t>
            </w:r>
          </w:p>
          <w:p w:rsidR="009D21C4" w:rsidRDefault="009D21C4">
            <w:pPr>
              <w:pStyle w:val="ConsPlusNormal"/>
              <w:jc w:val="both"/>
            </w:pPr>
            <w:r>
              <w:rPr>
                <w:color w:val="392C69"/>
              </w:rPr>
              <w:t xml:space="preserve">Ст. 1 </w:t>
            </w:r>
            <w:hyperlink w:anchor="P454" w:history="1">
              <w:r>
                <w:rPr>
                  <w:color w:val="0000FF"/>
                </w:rPr>
                <w:t>вступает</w:t>
              </w:r>
            </w:hyperlink>
            <w:r>
              <w:rPr>
                <w:color w:val="392C69"/>
              </w:rPr>
              <w:t xml:space="preserve"> в силу в случае одобрения содержащихся в ней изменений общероссийским голосованием со дня официального опубликования его результатов.</w:t>
            </w:r>
          </w:p>
        </w:tc>
      </w:tr>
    </w:tbl>
    <w:p w:rsidR="009D21C4" w:rsidRDefault="009D21C4">
      <w:pPr>
        <w:pStyle w:val="ConsPlusTitle"/>
        <w:spacing w:before="280"/>
        <w:ind w:firstLine="540"/>
        <w:jc w:val="both"/>
        <w:outlineLvl w:val="0"/>
      </w:pPr>
      <w:bookmarkStart w:id="1" w:name="P23"/>
      <w:bookmarkEnd w:id="1"/>
      <w:r>
        <w:t>Статья 1</w:t>
      </w:r>
    </w:p>
    <w:p w:rsidR="009D21C4" w:rsidRDefault="009D21C4">
      <w:pPr>
        <w:pStyle w:val="ConsPlusNormal"/>
        <w:jc w:val="both"/>
      </w:pPr>
    </w:p>
    <w:p w:rsidR="009D21C4" w:rsidRDefault="009D21C4">
      <w:pPr>
        <w:pStyle w:val="ConsPlusNormal"/>
        <w:ind w:firstLine="540"/>
        <w:jc w:val="both"/>
      </w:pPr>
      <w:r>
        <w:t xml:space="preserve">Внести в </w:t>
      </w:r>
      <w:hyperlink r:id="rId5" w:history="1">
        <w:r>
          <w:rPr>
            <w:color w:val="0000FF"/>
          </w:rPr>
          <w:t>Конституцию</w:t>
        </w:r>
      </w:hyperlink>
      <w:r>
        <w:t xml:space="preserve"> Российской Федерации, принятую всенародным голосованием 12 декабря 1993 года (Российская газета, 1993, 25 декабря), следующие изменения:</w:t>
      </w:r>
    </w:p>
    <w:p w:rsidR="009D21C4" w:rsidRDefault="009D21C4">
      <w:pPr>
        <w:pStyle w:val="ConsPlusNormal"/>
        <w:spacing w:before="220"/>
        <w:ind w:firstLine="540"/>
        <w:jc w:val="both"/>
      </w:pPr>
      <w:r>
        <w:t xml:space="preserve">1) в </w:t>
      </w:r>
      <w:hyperlink r:id="rId6" w:history="1">
        <w:r>
          <w:rPr>
            <w:color w:val="0000FF"/>
          </w:rPr>
          <w:t>статье 67</w:t>
        </w:r>
      </w:hyperlink>
      <w:r>
        <w:t>:</w:t>
      </w:r>
    </w:p>
    <w:p w:rsidR="009D21C4" w:rsidRDefault="009D21C4">
      <w:pPr>
        <w:pStyle w:val="ConsPlusNormal"/>
        <w:spacing w:before="220"/>
        <w:ind w:firstLine="540"/>
        <w:jc w:val="both"/>
      </w:pPr>
      <w:r>
        <w:t xml:space="preserve">а) </w:t>
      </w:r>
      <w:hyperlink r:id="rId7"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
    <w:p w:rsidR="009D21C4" w:rsidRDefault="009D21C4">
      <w:pPr>
        <w:pStyle w:val="ConsPlusNormal"/>
        <w:spacing w:before="220"/>
        <w:ind w:firstLine="540"/>
        <w:jc w:val="both"/>
      </w:pPr>
      <w:r>
        <w:t xml:space="preserve">б) </w:t>
      </w:r>
      <w:hyperlink r:id="rId8" w:history="1">
        <w:r>
          <w:rPr>
            <w:color w:val="0000FF"/>
          </w:rPr>
          <w:t>дополнить</w:t>
        </w:r>
      </w:hyperlink>
      <w:r>
        <w:t xml:space="preserve"> частью 2.1 следующего содержания:</w:t>
      </w:r>
    </w:p>
    <w:p w:rsidR="009D21C4" w:rsidRDefault="009D21C4">
      <w:pPr>
        <w:pStyle w:val="ConsPlusNormal"/>
        <w:spacing w:before="220"/>
        <w:ind w:firstLine="540"/>
        <w:jc w:val="both"/>
      </w:pPr>
      <w: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9D21C4" w:rsidRDefault="009D21C4">
      <w:pPr>
        <w:pStyle w:val="ConsPlusNormal"/>
        <w:spacing w:before="220"/>
        <w:ind w:firstLine="540"/>
        <w:jc w:val="both"/>
      </w:pPr>
      <w:r>
        <w:t xml:space="preserve">2) </w:t>
      </w:r>
      <w:hyperlink r:id="rId9" w:history="1">
        <w:r>
          <w:rPr>
            <w:color w:val="0000FF"/>
          </w:rPr>
          <w:t>дополнить</w:t>
        </w:r>
      </w:hyperlink>
      <w:r>
        <w:t xml:space="preserve"> статьей 67.1 следующего содержания:</w:t>
      </w:r>
    </w:p>
    <w:p w:rsidR="009D21C4" w:rsidRDefault="009D21C4">
      <w:pPr>
        <w:pStyle w:val="ConsPlusNormal"/>
        <w:ind w:firstLine="540"/>
        <w:jc w:val="both"/>
      </w:pPr>
    </w:p>
    <w:p w:rsidR="009D21C4" w:rsidRDefault="009D21C4">
      <w:pPr>
        <w:pStyle w:val="ConsPlusNormal"/>
        <w:jc w:val="center"/>
      </w:pPr>
      <w:r>
        <w:t>"Статья 67.1</w:t>
      </w:r>
    </w:p>
    <w:p w:rsidR="009D21C4" w:rsidRDefault="009D21C4">
      <w:pPr>
        <w:pStyle w:val="ConsPlusNormal"/>
        <w:jc w:val="center"/>
      </w:pPr>
    </w:p>
    <w:p w:rsidR="009D21C4" w:rsidRDefault="009D21C4">
      <w:pPr>
        <w:pStyle w:val="ConsPlusNormal"/>
        <w:ind w:firstLine="540"/>
        <w:jc w:val="both"/>
      </w:pPr>
      <w:r>
        <w:lastRenderedPageBreak/>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9D21C4" w:rsidRDefault="009D21C4">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9D21C4" w:rsidRDefault="009D21C4">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9D21C4" w:rsidRDefault="009D21C4">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9D21C4" w:rsidRDefault="009D21C4">
      <w:pPr>
        <w:pStyle w:val="ConsPlusNormal"/>
        <w:ind w:firstLine="540"/>
        <w:jc w:val="both"/>
      </w:pPr>
    </w:p>
    <w:p w:rsidR="009D21C4" w:rsidRDefault="009D21C4">
      <w:pPr>
        <w:pStyle w:val="ConsPlusNormal"/>
        <w:ind w:firstLine="540"/>
        <w:jc w:val="both"/>
      </w:pPr>
      <w:r>
        <w:t xml:space="preserve">3) </w:t>
      </w:r>
      <w:hyperlink r:id="rId10" w:history="1">
        <w:r>
          <w:rPr>
            <w:color w:val="0000FF"/>
          </w:rPr>
          <w:t>статью 68</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68</w:t>
      </w:r>
    </w:p>
    <w:p w:rsidR="009D21C4" w:rsidRDefault="009D21C4">
      <w:pPr>
        <w:pStyle w:val="ConsPlusNormal"/>
        <w:jc w:val="center"/>
      </w:pPr>
    </w:p>
    <w:p w:rsidR="009D21C4" w:rsidRDefault="009D21C4">
      <w:pPr>
        <w:pStyle w:val="ConsPlusNormal"/>
        <w:ind w:firstLine="540"/>
        <w:jc w:val="both"/>
      </w:pPr>
      <w:r>
        <w:t>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9D21C4" w:rsidRDefault="009D21C4">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D21C4" w:rsidRDefault="009D21C4">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9D21C4" w:rsidRDefault="009D21C4">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9D21C4" w:rsidRDefault="009D21C4">
      <w:pPr>
        <w:pStyle w:val="ConsPlusNormal"/>
        <w:ind w:firstLine="540"/>
        <w:jc w:val="both"/>
      </w:pPr>
    </w:p>
    <w:p w:rsidR="009D21C4" w:rsidRDefault="009D21C4">
      <w:pPr>
        <w:pStyle w:val="ConsPlusNormal"/>
        <w:ind w:firstLine="540"/>
        <w:jc w:val="both"/>
      </w:pPr>
      <w:r>
        <w:t xml:space="preserve">4) </w:t>
      </w:r>
      <w:hyperlink r:id="rId11" w:history="1">
        <w:r>
          <w:rPr>
            <w:color w:val="0000FF"/>
          </w:rPr>
          <w:t>статью 69</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69</w:t>
      </w:r>
    </w:p>
    <w:p w:rsidR="009D21C4" w:rsidRDefault="009D21C4">
      <w:pPr>
        <w:pStyle w:val="ConsPlusNormal"/>
        <w:jc w:val="center"/>
      </w:pPr>
    </w:p>
    <w:p w:rsidR="009D21C4" w:rsidRDefault="009D21C4">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D21C4" w:rsidRDefault="009D21C4">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9D21C4" w:rsidRDefault="009D21C4">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9D21C4" w:rsidRDefault="009D21C4">
      <w:pPr>
        <w:pStyle w:val="ConsPlusNormal"/>
        <w:ind w:firstLine="540"/>
        <w:jc w:val="both"/>
      </w:pPr>
    </w:p>
    <w:p w:rsidR="009D21C4" w:rsidRDefault="009D21C4">
      <w:pPr>
        <w:pStyle w:val="ConsPlusNormal"/>
        <w:ind w:firstLine="540"/>
        <w:jc w:val="both"/>
      </w:pPr>
      <w:r>
        <w:t xml:space="preserve">5) </w:t>
      </w:r>
      <w:hyperlink r:id="rId12" w:history="1">
        <w:r>
          <w:rPr>
            <w:color w:val="0000FF"/>
          </w:rPr>
          <w:t>статью 70</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70</w:t>
      </w:r>
    </w:p>
    <w:p w:rsidR="009D21C4" w:rsidRDefault="009D21C4">
      <w:pPr>
        <w:pStyle w:val="ConsPlusNormal"/>
        <w:jc w:val="center"/>
      </w:pPr>
    </w:p>
    <w:p w:rsidR="009D21C4" w:rsidRDefault="009D21C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D21C4" w:rsidRDefault="009D21C4">
      <w:pPr>
        <w:pStyle w:val="ConsPlusNormal"/>
        <w:spacing w:before="220"/>
        <w:ind w:firstLine="540"/>
        <w:jc w:val="both"/>
      </w:pPr>
      <w: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9D21C4" w:rsidRDefault="009D21C4">
      <w:pPr>
        <w:pStyle w:val="ConsPlusNormal"/>
        <w:ind w:firstLine="540"/>
        <w:jc w:val="both"/>
      </w:pPr>
    </w:p>
    <w:p w:rsidR="009D21C4" w:rsidRDefault="009D21C4">
      <w:pPr>
        <w:pStyle w:val="ConsPlusNormal"/>
        <w:ind w:firstLine="540"/>
        <w:jc w:val="both"/>
      </w:pPr>
      <w:r>
        <w:t xml:space="preserve">6) в </w:t>
      </w:r>
      <w:hyperlink r:id="rId13" w:history="1">
        <w:r>
          <w:rPr>
            <w:color w:val="0000FF"/>
          </w:rPr>
          <w:t>статье 71</w:t>
        </w:r>
      </w:hyperlink>
      <w:r>
        <w:t>:</w:t>
      </w:r>
    </w:p>
    <w:p w:rsidR="009D21C4" w:rsidRDefault="009D21C4">
      <w:pPr>
        <w:pStyle w:val="ConsPlusNormal"/>
        <w:spacing w:before="220"/>
        <w:ind w:firstLine="540"/>
        <w:jc w:val="both"/>
      </w:pPr>
      <w:r>
        <w:t xml:space="preserve">а) </w:t>
      </w:r>
      <w:hyperlink r:id="rId14" w:history="1">
        <w:r>
          <w:rPr>
            <w:color w:val="0000FF"/>
          </w:rPr>
          <w:t>пункт "г"</w:t>
        </w:r>
      </w:hyperlink>
      <w:r>
        <w:t xml:space="preserve"> изложить в следующей редакции:</w:t>
      </w:r>
    </w:p>
    <w:p w:rsidR="009D21C4" w:rsidRDefault="009D21C4">
      <w:pPr>
        <w:pStyle w:val="ConsPlusNormal"/>
        <w:spacing w:before="220"/>
        <w:ind w:firstLine="540"/>
        <w:jc w:val="both"/>
      </w:pPr>
      <w: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9D21C4" w:rsidRDefault="009D21C4">
      <w:pPr>
        <w:pStyle w:val="ConsPlusNormal"/>
        <w:spacing w:before="220"/>
        <w:ind w:firstLine="540"/>
        <w:jc w:val="both"/>
      </w:pPr>
      <w:r>
        <w:t xml:space="preserve">б) </w:t>
      </w:r>
      <w:hyperlink r:id="rId15" w:history="1">
        <w:r>
          <w:rPr>
            <w:color w:val="0000FF"/>
          </w:rPr>
          <w:t>пункт "е"</w:t>
        </w:r>
      </w:hyperlink>
      <w:r>
        <w:t xml:space="preserve"> изложить в следующей редакции:</w:t>
      </w:r>
    </w:p>
    <w:p w:rsidR="009D21C4" w:rsidRDefault="009D21C4">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p>
    <w:p w:rsidR="009D21C4" w:rsidRDefault="009D21C4">
      <w:pPr>
        <w:pStyle w:val="ConsPlusNormal"/>
        <w:spacing w:before="220"/>
        <w:ind w:firstLine="540"/>
        <w:jc w:val="both"/>
      </w:pPr>
      <w:r>
        <w:t xml:space="preserve">в) </w:t>
      </w:r>
      <w:hyperlink r:id="rId16" w:history="1">
        <w:r>
          <w:rPr>
            <w:color w:val="0000FF"/>
          </w:rPr>
          <w:t>пункт "и"</w:t>
        </w:r>
      </w:hyperlink>
      <w:r>
        <w:t xml:space="preserve"> изложить в следующей редакции:</w:t>
      </w:r>
    </w:p>
    <w:p w:rsidR="009D21C4" w:rsidRDefault="009D21C4">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p>
    <w:p w:rsidR="009D21C4" w:rsidRDefault="009D21C4">
      <w:pPr>
        <w:pStyle w:val="ConsPlusNormal"/>
        <w:spacing w:before="220"/>
        <w:ind w:firstLine="540"/>
        <w:jc w:val="both"/>
      </w:pPr>
      <w:r>
        <w:t xml:space="preserve">г) </w:t>
      </w:r>
      <w:hyperlink r:id="rId17" w:history="1">
        <w:r>
          <w:rPr>
            <w:color w:val="0000FF"/>
          </w:rPr>
          <w:t>пункт "м"</w:t>
        </w:r>
      </w:hyperlink>
      <w:r>
        <w:t xml:space="preserve"> изложить в следующей редакции:</w:t>
      </w:r>
    </w:p>
    <w:p w:rsidR="009D21C4" w:rsidRDefault="009D21C4">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p>
    <w:p w:rsidR="009D21C4" w:rsidRDefault="009D21C4">
      <w:pPr>
        <w:pStyle w:val="ConsPlusNormal"/>
        <w:spacing w:before="220"/>
        <w:ind w:firstLine="540"/>
        <w:jc w:val="both"/>
      </w:pPr>
      <w:r>
        <w:t xml:space="preserve">д) </w:t>
      </w:r>
      <w:hyperlink r:id="rId18" w:history="1">
        <w:r>
          <w:rPr>
            <w:color w:val="0000FF"/>
          </w:rPr>
          <w:t>пункт "р"</w:t>
        </w:r>
      </w:hyperlink>
      <w:r>
        <w:t xml:space="preserve"> изложить в следующей редакции:</w:t>
      </w:r>
    </w:p>
    <w:p w:rsidR="009D21C4" w:rsidRDefault="009D21C4">
      <w:pPr>
        <w:pStyle w:val="ConsPlusNormal"/>
        <w:spacing w:before="220"/>
        <w:ind w:firstLine="540"/>
        <w:jc w:val="both"/>
      </w:pPr>
      <w:r>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9D21C4" w:rsidRDefault="009D21C4">
      <w:pPr>
        <w:pStyle w:val="ConsPlusNormal"/>
        <w:spacing w:before="220"/>
        <w:ind w:firstLine="540"/>
        <w:jc w:val="both"/>
      </w:pPr>
      <w:r>
        <w:t xml:space="preserve">е) </w:t>
      </w:r>
      <w:hyperlink r:id="rId19" w:history="1">
        <w:r>
          <w:rPr>
            <w:color w:val="0000FF"/>
          </w:rPr>
          <w:t>пункт "т"</w:t>
        </w:r>
      </w:hyperlink>
      <w:r>
        <w:t xml:space="preserve"> изложить в следующей редакции:</w:t>
      </w:r>
    </w:p>
    <w:p w:rsidR="009D21C4" w:rsidRDefault="009D21C4">
      <w:pPr>
        <w:pStyle w:val="ConsPlusNormal"/>
        <w:spacing w:before="220"/>
        <w:ind w:firstLine="540"/>
        <w:jc w:val="both"/>
      </w:pPr>
      <w:r>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lastRenderedPageBreak/>
        <w:t xml:space="preserve">7) в </w:t>
      </w:r>
      <w:hyperlink r:id="rId20" w:history="1">
        <w:r>
          <w:rPr>
            <w:color w:val="0000FF"/>
          </w:rPr>
          <w:t>части 1 статьи 72</w:t>
        </w:r>
      </w:hyperlink>
      <w:r>
        <w:t>:</w:t>
      </w:r>
    </w:p>
    <w:p w:rsidR="009D21C4" w:rsidRDefault="009D21C4">
      <w:pPr>
        <w:pStyle w:val="ConsPlusNormal"/>
        <w:spacing w:before="220"/>
        <w:ind w:firstLine="540"/>
        <w:jc w:val="both"/>
      </w:pPr>
      <w:r>
        <w:t xml:space="preserve">а) </w:t>
      </w:r>
      <w:hyperlink r:id="rId21" w:history="1">
        <w:r>
          <w:rPr>
            <w:color w:val="0000FF"/>
          </w:rPr>
          <w:t>пункт "д"</w:t>
        </w:r>
      </w:hyperlink>
      <w:r>
        <w:t xml:space="preserve"> изложить в следующей редакции:</w:t>
      </w:r>
    </w:p>
    <w:p w:rsidR="009D21C4" w:rsidRDefault="009D21C4">
      <w:pPr>
        <w:pStyle w:val="ConsPlusNormal"/>
        <w:spacing w:before="220"/>
        <w:ind w:firstLine="540"/>
        <w:jc w:val="both"/>
      </w:pPr>
      <w: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D21C4" w:rsidRDefault="009D21C4">
      <w:pPr>
        <w:pStyle w:val="ConsPlusNormal"/>
        <w:spacing w:before="220"/>
        <w:ind w:firstLine="540"/>
        <w:jc w:val="both"/>
      </w:pPr>
      <w:r>
        <w:t xml:space="preserve">б) </w:t>
      </w:r>
      <w:hyperlink r:id="rId22" w:history="1">
        <w:r>
          <w:rPr>
            <w:color w:val="0000FF"/>
          </w:rPr>
          <w:t>пункт "е"</w:t>
        </w:r>
      </w:hyperlink>
      <w:r>
        <w:t xml:space="preserve"> изложить в следующей редакции:</w:t>
      </w:r>
    </w:p>
    <w:p w:rsidR="009D21C4" w:rsidRDefault="009D21C4">
      <w:pPr>
        <w:pStyle w:val="ConsPlusNormal"/>
        <w:spacing w:before="220"/>
        <w:ind w:firstLine="540"/>
        <w:jc w:val="both"/>
      </w:pPr>
      <w:r>
        <w:t>"е) общие вопросы воспитания, образования, науки, культуры, физической культуры и спорта, молодежной политики;";</w:t>
      </w:r>
    </w:p>
    <w:p w:rsidR="009D21C4" w:rsidRDefault="009D21C4">
      <w:pPr>
        <w:pStyle w:val="ConsPlusNormal"/>
        <w:spacing w:before="220"/>
        <w:ind w:firstLine="540"/>
        <w:jc w:val="both"/>
      </w:pPr>
      <w:r>
        <w:t xml:space="preserve">в) </w:t>
      </w:r>
      <w:hyperlink r:id="rId23" w:history="1">
        <w:r>
          <w:rPr>
            <w:color w:val="0000FF"/>
          </w:rPr>
          <w:t>пункт "ж"</w:t>
        </w:r>
      </w:hyperlink>
      <w:r>
        <w:t xml:space="preserve"> изложить в следующей редакции:</w:t>
      </w:r>
    </w:p>
    <w:p w:rsidR="009D21C4" w:rsidRDefault="009D21C4">
      <w:pPr>
        <w:pStyle w:val="ConsPlusNormal"/>
        <w:spacing w:before="220"/>
        <w:ind w:firstLine="540"/>
        <w:jc w:val="both"/>
      </w:pPr>
      <w: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9D21C4" w:rsidRDefault="009D21C4">
      <w:pPr>
        <w:pStyle w:val="ConsPlusNormal"/>
        <w:spacing w:before="220"/>
        <w:ind w:firstLine="540"/>
        <w:jc w:val="both"/>
      </w:pPr>
      <w:r>
        <w:t xml:space="preserve">г) </w:t>
      </w:r>
      <w:hyperlink r:id="rId24" w:history="1">
        <w:r>
          <w:rPr>
            <w:color w:val="0000FF"/>
          </w:rPr>
          <w:t>дополнить</w:t>
        </w:r>
      </w:hyperlink>
      <w:r>
        <w:t xml:space="preserve"> пунктом "ж.1" следующего содержания:</w:t>
      </w:r>
    </w:p>
    <w:p w:rsidR="009D21C4" w:rsidRDefault="009D21C4">
      <w:pPr>
        <w:pStyle w:val="ConsPlusNormal"/>
        <w:spacing w:before="220"/>
        <w:ind w:firstLine="540"/>
        <w:jc w:val="both"/>
      </w:pPr>
      <w:r>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9D21C4" w:rsidRDefault="009D21C4">
      <w:pPr>
        <w:pStyle w:val="ConsPlusNormal"/>
        <w:spacing w:before="220"/>
        <w:ind w:firstLine="540"/>
        <w:jc w:val="both"/>
      </w:pPr>
      <w:r>
        <w:t xml:space="preserve">8) </w:t>
      </w:r>
      <w:hyperlink r:id="rId25" w:history="1">
        <w:r>
          <w:rPr>
            <w:color w:val="0000FF"/>
          </w:rPr>
          <w:t>статью 75</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75</w:t>
      </w:r>
    </w:p>
    <w:p w:rsidR="009D21C4" w:rsidRDefault="009D21C4">
      <w:pPr>
        <w:pStyle w:val="ConsPlusNormal"/>
        <w:jc w:val="center"/>
      </w:pPr>
    </w:p>
    <w:p w:rsidR="009D21C4" w:rsidRDefault="009D21C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D21C4" w:rsidRDefault="009D21C4">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D21C4" w:rsidRDefault="009D21C4">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D21C4" w:rsidRDefault="009D21C4">
      <w:pPr>
        <w:pStyle w:val="ConsPlusNormal"/>
        <w:spacing w:before="220"/>
        <w:ind w:firstLine="540"/>
        <w:jc w:val="both"/>
      </w:pPr>
      <w:r>
        <w:t>4. Государственные займы выпускаются в порядке, определяемом федеральным законом, и размещаются на добровольной основе.</w:t>
      </w:r>
    </w:p>
    <w:p w:rsidR="009D21C4" w:rsidRDefault="009D21C4">
      <w:pPr>
        <w:pStyle w:val="ConsPlusNormal"/>
        <w:spacing w:before="220"/>
        <w:ind w:firstLine="540"/>
        <w:jc w:val="both"/>
      </w:pPr>
      <w: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9D21C4" w:rsidRDefault="009D21C4">
      <w:pPr>
        <w:pStyle w:val="ConsPlusNormal"/>
        <w:spacing w:before="220"/>
        <w:ind w:firstLine="540"/>
        <w:jc w:val="both"/>
      </w:pPr>
      <w: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9D21C4" w:rsidRDefault="009D21C4">
      <w:pPr>
        <w:pStyle w:val="ConsPlusNormal"/>
        <w:spacing w:before="220"/>
        <w:ind w:firstLine="540"/>
        <w:jc w:val="both"/>
      </w:pPr>
      <w: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9D21C4" w:rsidRDefault="009D21C4">
      <w:pPr>
        <w:pStyle w:val="ConsPlusNormal"/>
        <w:ind w:firstLine="540"/>
        <w:jc w:val="both"/>
      </w:pPr>
    </w:p>
    <w:p w:rsidR="009D21C4" w:rsidRDefault="009D21C4">
      <w:pPr>
        <w:pStyle w:val="ConsPlusNormal"/>
        <w:ind w:firstLine="540"/>
        <w:jc w:val="both"/>
      </w:pPr>
      <w:r>
        <w:t xml:space="preserve">9) </w:t>
      </w:r>
      <w:hyperlink r:id="rId26" w:history="1">
        <w:r>
          <w:rPr>
            <w:color w:val="0000FF"/>
          </w:rPr>
          <w:t>дополнить</w:t>
        </w:r>
      </w:hyperlink>
      <w:r>
        <w:t xml:space="preserve"> статьей 75.1 следующего содержания:</w:t>
      </w:r>
    </w:p>
    <w:p w:rsidR="009D21C4" w:rsidRDefault="009D21C4">
      <w:pPr>
        <w:pStyle w:val="ConsPlusNormal"/>
        <w:ind w:firstLine="540"/>
        <w:jc w:val="both"/>
      </w:pPr>
    </w:p>
    <w:p w:rsidR="009D21C4" w:rsidRDefault="009D21C4">
      <w:pPr>
        <w:pStyle w:val="ConsPlusNormal"/>
        <w:jc w:val="center"/>
      </w:pPr>
      <w:r>
        <w:t>"Статья 75.1</w:t>
      </w:r>
    </w:p>
    <w:p w:rsidR="009D21C4" w:rsidRDefault="009D21C4">
      <w:pPr>
        <w:pStyle w:val="ConsPlusNormal"/>
        <w:jc w:val="center"/>
      </w:pPr>
    </w:p>
    <w:p w:rsidR="009D21C4" w:rsidRDefault="009D21C4">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9D21C4" w:rsidRDefault="009D21C4">
      <w:pPr>
        <w:pStyle w:val="ConsPlusNormal"/>
        <w:ind w:firstLine="540"/>
        <w:jc w:val="both"/>
      </w:pPr>
    </w:p>
    <w:p w:rsidR="009D21C4" w:rsidRDefault="009D21C4">
      <w:pPr>
        <w:pStyle w:val="ConsPlusNormal"/>
        <w:ind w:firstLine="540"/>
        <w:jc w:val="both"/>
      </w:pPr>
      <w:r>
        <w:t xml:space="preserve">10) </w:t>
      </w:r>
      <w:hyperlink r:id="rId27" w:history="1">
        <w:r>
          <w:rPr>
            <w:color w:val="0000FF"/>
          </w:rPr>
          <w:t>статью 77</w:t>
        </w:r>
      </w:hyperlink>
      <w:r>
        <w:t xml:space="preserve"> дополнить частью 3 следующего содержания:</w:t>
      </w:r>
    </w:p>
    <w:p w:rsidR="009D21C4" w:rsidRDefault="009D21C4">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9D21C4" w:rsidRDefault="009D21C4">
      <w:pPr>
        <w:pStyle w:val="ConsPlusNormal"/>
        <w:spacing w:before="220"/>
        <w:ind w:firstLine="540"/>
        <w:jc w:val="both"/>
      </w:pPr>
      <w:r>
        <w:t xml:space="preserve">11) </w:t>
      </w:r>
      <w:hyperlink r:id="rId28" w:history="1">
        <w:r>
          <w:rPr>
            <w:color w:val="0000FF"/>
          </w:rPr>
          <w:t>статью 78</w:t>
        </w:r>
      </w:hyperlink>
      <w:r>
        <w:t xml:space="preserve"> дополнить частью 5 следующего содержания:</w:t>
      </w:r>
    </w:p>
    <w:p w:rsidR="009D21C4" w:rsidRDefault="009D21C4">
      <w:pPr>
        <w:pStyle w:val="ConsPlusNormal"/>
        <w:spacing w:before="220"/>
        <w:ind w:firstLine="540"/>
        <w:jc w:val="both"/>
      </w:pPr>
      <w: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 xml:space="preserve">12) </w:t>
      </w:r>
      <w:hyperlink r:id="rId29" w:history="1">
        <w:r>
          <w:rPr>
            <w:color w:val="0000FF"/>
          </w:rPr>
          <w:t>статью 79</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79</w:t>
      </w:r>
    </w:p>
    <w:p w:rsidR="009D21C4" w:rsidRDefault="009D21C4">
      <w:pPr>
        <w:pStyle w:val="ConsPlusNormal"/>
        <w:jc w:val="both"/>
      </w:pPr>
    </w:p>
    <w:p w:rsidR="009D21C4" w:rsidRDefault="009D21C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9D21C4" w:rsidRDefault="009D21C4">
      <w:pPr>
        <w:pStyle w:val="ConsPlusNormal"/>
        <w:ind w:firstLine="540"/>
        <w:jc w:val="both"/>
      </w:pPr>
    </w:p>
    <w:p w:rsidR="009D21C4" w:rsidRDefault="009D21C4">
      <w:pPr>
        <w:pStyle w:val="ConsPlusNormal"/>
        <w:ind w:firstLine="540"/>
        <w:jc w:val="both"/>
      </w:pPr>
      <w:r>
        <w:t xml:space="preserve">13) </w:t>
      </w:r>
      <w:hyperlink r:id="rId30" w:history="1">
        <w:r>
          <w:rPr>
            <w:color w:val="0000FF"/>
          </w:rPr>
          <w:t>главу 3</w:t>
        </w:r>
      </w:hyperlink>
      <w:r>
        <w:t xml:space="preserve"> дополнить статьей 79.1 следующего содержания:</w:t>
      </w:r>
    </w:p>
    <w:p w:rsidR="009D21C4" w:rsidRDefault="009D21C4">
      <w:pPr>
        <w:pStyle w:val="ConsPlusNormal"/>
        <w:ind w:firstLine="540"/>
        <w:jc w:val="both"/>
      </w:pPr>
    </w:p>
    <w:p w:rsidR="009D21C4" w:rsidRDefault="009D21C4">
      <w:pPr>
        <w:pStyle w:val="ConsPlusNormal"/>
        <w:jc w:val="center"/>
      </w:pPr>
      <w:r>
        <w:t>"Статья 79.1</w:t>
      </w:r>
    </w:p>
    <w:p w:rsidR="009D21C4" w:rsidRDefault="009D21C4">
      <w:pPr>
        <w:pStyle w:val="ConsPlusNormal"/>
        <w:jc w:val="center"/>
      </w:pPr>
    </w:p>
    <w:p w:rsidR="009D21C4" w:rsidRDefault="009D21C4">
      <w:pPr>
        <w:pStyle w:val="ConsPlusNormal"/>
        <w:ind w:firstLine="540"/>
        <w:jc w:val="both"/>
      </w:pPr>
      <w:r>
        <w:lastRenderedPageBreak/>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9D21C4" w:rsidRDefault="009D21C4">
      <w:pPr>
        <w:pStyle w:val="ConsPlusNormal"/>
        <w:ind w:firstLine="540"/>
        <w:jc w:val="both"/>
      </w:pPr>
    </w:p>
    <w:p w:rsidR="009D21C4" w:rsidRDefault="009D21C4">
      <w:pPr>
        <w:pStyle w:val="ConsPlusNormal"/>
        <w:ind w:firstLine="540"/>
        <w:jc w:val="both"/>
      </w:pPr>
      <w:r>
        <w:t xml:space="preserve">14) </w:t>
      </w:r>
      <w:hyperlink r:id="rId31" w:history="1">
        <w:r>
          <w:rPr>
            <w:color w:val="0000FF"/>
          </w:rPr>
          <w:t>часть 2 статьи 80</w:t>
        </w:r>
      </w:hyperlink>
      <w:r>
        <w:t xml:space="preserve"> изложить в следующей редакции:</w:t>
      </w:r>
    </w:p>
    <w:p w:rsidR="009D21C4" w:rsidRDefault="009D21C4">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w:t>
      </w:r>
    </w:p>
    <w:p w:rsidR="009D21C4" w:rsidRDefault="009D21C4">
      <w:pPr>
        <w:pStyle w:val="ConsPlusNormal"/>
        <w:jc w:val="both"/>
      </w:pPr>
    </w:p>
    <w:p w:rsidR="009D21C4" w:rsidRDefault="009D21C4">
      <w:pPr>
        <w:pStyle w:val="ConsPlusNormal"/>
        <w:ind w:firstLine="540"/>
        <w:jc w:val="both"/>
      </w:pPr>
      <w:r>
        <w:t xml:space="preserve">15) </w:t>
      </w:r>
      <w:hyperlink r:id="rId32" w:history="1">
        <w:r>
          <w:rPr>
            <w:color w:val="0000FF"/>
          </w:rPr>
          <w:t>статью 81</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81</w:t>
      </w:r>
    </w:p>
    <w:p w:rsidR="009D21C4" w:rsidRDefault="009D21C4">
      <w:pPr>
        <w:pStyle w:val="ConsPlusNormal"/>
        <w:jc w:val="both"/>
      </w:pPr>
    </w:p>
    <w:p w:rsidR="009D21C4" w:rsidRDefault="009D21C4">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9D21C4" w:rsidRDefault="009D21C4">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3. Одно и то же лицо не может занимать должность Президента Российской Федерации более двух сроков.</w:t>
      </w:r>
    </w:p>
    <w:p w:rsidR="009D21C4" w:rsidRDefault="009D21C4">
      <w:pPr>
        <w:pStyle w:val="ConsPlusNormal"/>
        <w:spacing w:before="220"/>
        <w:ind w:firstLine="540"/>
        <w:jc w:val="both"/>
      </w:pPr>
      <w:r>
        <w:t>3.1.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9D21C4" w:rsidRDefault="009D21C4">
      <w:pPr>
        <w:pStyle w:val="ConsPlusNormal"/>
        <w:spacing w:before="220"/>
        <w:ind w:firstLine="540"/>
        <w:jc w:val="both"/>
      </w:pPr>
      <w:r>
        <w:t>4. Порядок выборов Президента Российской Федерации определяется федеральным законом.";</w:t>
      </w:r>
    </w:p>
    <w:p w:rsidR="009D21C4" w:rsidRDefault="009D21C4">
      <w:pPr>
        <w:pStyle w:val="ConsPlusNormal"/>
        <w:ind w:firstLine="540"/>
        <w:jc w:val="both"/>
      </w:pPr>
    </w:p>
    <w:p w:rsidR="009D21C4" w:rsidRDefault="009D21C4">
      <w:pPr>
        <w:pStyle w:val="ConsPlusNormal"/>
        <w:ind w:firstLine="540"/>
        <w:jc w:val="both"/>
      </w:pPr>
      <w:r>
        <w:t xml:space="preserve">16) </w:t>
      </w:r>
      <w:hyperlink r:id="rId33" w:history="1">
        <w:r>
          <w:rPr>
            <w:color w:val="0000FF"/>
          </w:rPr>
          <w:t>часть 2 статьи 82</w:t>
        </w:r>
      </w:hyperlink>
      <w:r>
        <w:t xml:space="preserve"> изложить в следующей редакции:</w:t>
      </w:r>
    </w:p>
    <w:p w:rsidR="009D21C4" w:rsidRDefault="009D21C4">
      <w:pPr>
        <w:pStyle w:val="ConsPlusNormal"/>
        <w:spacing w:before="220"/>
        <w:ind w:firstLine="540"/>
        <w:jc w:val="both"/>
      </w:pPr>
      <w:r>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w:t>
      </w:r>
    </w:p>
    <w:p w:rsidR="009D21C4" w:rsidRDefault="009D21C4">
      <w:pPr>
        <w:pStyle w:val="ConsPlusNormal"/>
        <w:spacing w:before="220"/>
        <w:ind w:firstLine="540"/>
        <w:jc w:val="both"/>
      </w:pPr>
      <w:r>
        <w:lastRenderedPageBreak/>
        <w:t xml:space="preserve">17) в </w:t>
      </w:r>
      <w:hyperlink r:id="rId34" w:history="1">
        <w:r>
          <w:rPr>
            <w:color w:val="0000FF"/>
          </w:rPr>
          <w:t>статье 83</w:t>
        </w:r>
      </w:hyperlink>
      <w:r>
        <w:t>:</w:t>
      </w:r>
    </w:p>
    <w:p w:rsidR="009D21C4" w:rsidRDefault="009D21C4">
      <w:pPr>
        <w:pStyle w:val="ConsPlusNormal"/>
        <w:spacing w:before="220"/>
        <w:ind w:firstLine="540"/>
        <w:jc w:val="both"/>
      </w:pPr>
      <w:r>
        <w:t xml:space="preserve">а) </w:t>
      </w:r>
      <w:hyperlink r:id="rId35" w:history="1">
        <w:r>
          <w:rPr>
            <w:color w:val="0000FF"/>
          </w:rPr>
          <w:t>пункт "а"</w:t>
        </w:r>
      </w:hyperlink>
      <w:r>
        <w:t xml:space="preserve"> изложить в следующей редакции:</w:t>
      </w:r>
    </w:p>
    <w:p w:rsidR="009D21C4" w:rsidRDefault="009D21C4">
      <w:pPr>
        <w:pStyle w:val="ConsPlusNormal"/>
        <w:spacing w:before="220"/>
        <w:ind w:firstLine="540"/>
        <w:jc w:val="both"/>
      </w:pPr>
      <w: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9D21C4" w:rsidRDefault="009D21C4">
      <w:pPr>
        <w:pStyle w:val="ConsPlusNormal"/>
        <w:spacing w:before="220"/>
        <w:ind w:firstLine="540"/>
        <w:jc w:val="both"/>
      </w:pPr>
      <w:r>
        <w:t xml:space="preserve">б) </w:t>
      </w:r>
      <w:hyperlink r:id="rId36" w:history="1">
        <w:r>
          <w:rPr>
            <w:color w:val="0000FF"/>
          </w:rPr>
          <w:t>пункт "б"</w:t>
        </w:r>
      </w:hyperlink>
      <w:r>
        <w:t xml:space="preserve"> изложить в следующей редакции:</w:t>
      </w:r>
    </w:p>
    <w:p w:rsidR="009D21C4" w:rsidRDefault="009D21C4">
      <w:pPr>
        <w:pStyle w:val="ConsPlusNormal"/>
        <w:spacing w:before="220"/>
        <w:ind w:firstLine="540"/>
        <w:jc w:val="both"/>
      </w:pPr>
      <w: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p>
    <w:p w:rsidR="009D21C4" w:rsidRDefault="009D21C4">
      <w:pPr>
        <w:pStyle w:val="ConsPlusNormal"/>
        <w:spacing w:before="220"/>
        <w:ind w:firstLine="540"/>
        <w:jc w:val="both"/>
      </w:pPr>
      <w:r>
        <w:t xml:space="preserve">в) </w:t>
      </w:r>
      <w:hyperlink r:id="rId37" w:history="1">
        <w:r>
          <w:rPr>
            <w:color w:val="0000FF"/>
          </w:rPr>
          <w:t>дополнить</w:t>
        </w:r>
      </w:hyperlink>
      <w:r>
        <w:t xml:space="preserve"> пунктом "б.1" следующего содержания:</w:t>
      </w:r>
    </w:p>
    <w:p w:rsidR="009D21C4" w:rsidRDefault="009D21C4">
      <w:pPr>
        <w:pStyle w:val="ConsPlusNormal"/>
        <w:spacing w:before="220"/>
        <w:ind w:firstLine="540"/>
        <w:jc w:val="both"/>
      </w:pPr>
      <w:r>
        <w:t>"б.1)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9D21C4" w:rsidRDefault="009D21C4">
      <w:pPr>
        <w:pStyle w:val="ConsPlusNormal"/>
        <w:spacing w:before="220"/>
        <w:ind w:firstLine="540"/>
        <w:jc w:val="both"/>
      </w:pPr>
      <w:r>
        <w:t xml:space="preserve">г) </w:t>
      </w:r>
      <w:hyperlink r:id="rId38" w:history="1">
        <w:r>
          <w:rPr>
            <w:color w:val="0000FF"/>
          </w:rPr>
          <w:t>дополнить</w:t>
        </w:r>
      </w:hyperlink>
      <w:r>
        <w:t xml:space="preserve"> пунктом "в.1" следующего содержания:</w:t>
      </w:r>
    </w:p>
    <w:p w:rsidR="009D21C4" w:rsidRDefault="009D21C4">
      <w:pPr>
        <w:pStyle w:val="ConsPlusNormal"/>
        <w:spacing w:before="220"/>
        <w:ind w:firstLine="540"/>
        <w:jc w:val="both"/>
      </w:pPr>
      <w: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9D21C4" w:rsidRDefault="009D21C4">
      <w:pPr>
        <w:pStyle w:val="ConsPlusNormal"/>
        <w:spacing w:before="220"/>
        <w:ind w:firstLine="540"/>
        <w:jc w:val="both"/>
      </w:pPr>
      <w:r>
        <w:t xml:space="preserve">д) </w:t>
      </w:r>
      <w:hyperlink r:id="rId39" w:history="1">
        <w:r>
          <w:rPr>
            <w:color w:val="0000FF"/>
          </w:rPr>
          <w:t>пункт "д"</w:t>
        </w:r>
      </w:hyperlink>
      <w:r>
        <w:t xml:space="preserve"> изложить в следующей редакции:</w:t>
      </w:r>
    </w:p>
    <w:p w:rsidR="009D21C4" w:rsidRDefault="009D21C4">
      <w:pPr>
        <w:pStyle w:val="ConsPlusNormal"/>
        <w:spacing w:before="220"/>
        <w:ind w:firstLine="540"/>
        <w:jc w:val="both"/>
      </w:pPr>
      <w: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w:t>
      </w:r>
    </w:p>
    <w:p w:rsidR="009D21C4" w:rsidRDefault="009D21C4">
      <w:pPr>
        <w:pStyle w:val="ConsPlusNormal"/>
        <w:spacing w:before="220"/>
        <w:ind w:firstLine="540"/>
        <w:jc w:val="both"/>
      </w:pPr>
      <w:r>
        <w:t xml:space="preserve">е) </w:t>
      </w:r>
      <w:hyperlink r:id="rId40" w:history="1">
        <w:r>
          <w:rPr>
            <w:color w:val="0000FF"/>
          </w:rPr>
          <w:t>дополнить</w:t>
        </w:r>
      </w:hyperlink>
      <w:r>
        <w:t xml:space="preserve"> пунктом "д.1" следующего содержания:</w:t>
      </w:r>
    </w:p>
    <w:p w:rsidR="009D21C4" w:rsidRDefault="009D21C4">
      <w:pPr>
        <w:pStyle w:val="ConsPlusNormal"/>
        <w:spacing w:before="220"/>
        <w:ind w:firstLine="540"/>
        <w:jc w:val="both"/>
      </w:pPr>
      <w: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9D21C4" w:rsidRDefault="009D21C4">
      <w:pPr>
        <w:pStyle w:val="ConsPlusNormal"/>
        <w:spacing w:before="220"/>
        <w:ind w:firstLine="540"/>
        <w:jc w:val="both"/>
      </w:pPr>
      <w:r>
        <w:t xml:space="preserve">ж) </w:t>
      </w:r>
      <w:hyperlink r:id="rId41" w:history="1">
        <w:r>
          <w:rPr>
            <w:color w:val="0000FF"/>
          </w:rPr>
          <w:t>пункт "е"</w:t>
        </w:r>
      </w:hyperlink>
      <w:r>
        <w:t xml:space="preserve"> изложить в следующей редакции:</w:t>
      </w:r>
    </w:p>
    <w:p w:rsidR="009D21C4" w:rsidRDefault="009D21C4">
      <w:pPr>
        <w:pStyle w:val="ConsPlusNormal"/>
        <w:spacing w:before="220"/>
        <w:ind w:firstLine="540"/>
        <w:jc w:val="both"/>
      </w:pPr>
      <w: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p>
    <w:p w:rsidR="009D21C4" w:rsidRDefault="009D21C4">
      <w:pPr>
        <w:pStyle w:val="ConsPlusNormal"/>
        <w:spacing w:before="220"/>
        <w:ind w:firstLine="540"/>
        <w:jc w:val="both"/>
      </w:pPr>
      <w:r>
        <w:lastRenderedPageBreak/>
        <w:t xml:space="preserve">з) </w:t>
      </w:r>
      <w:hyperlink r:id="rId42" w:history="1">
        <w:r>
          <w:rPr>
            <w:color w:val="0000FF"/>
          </w:rPr>
          <w:t>пункт "е.1"</w:t>
        </w:r>
      </w:hyperlink>
      <w:r>
        <w:t xml:space="preserve"> изложить в следующей редакции:</w:t>
      </w:r>
    </w:p>
    <w:p w:rsidR="009D21C4" w:rsidRDefault="009D21C4">
      <w:pPr>
        <w:pStyle w:val="ConsPlusNormal"/>
        <w:spacing w:before="220"/>
        <w:ind w:firstLine="540"/>
        <w:jc w:val="both"/>
      </w:pPr>
      <w:r>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9D21C4" w:rsidRDefault="009D21C4">
      <w:pPr>
        <w:pStyle w:val="ConsPlusNormal"/>
        <w:spacing w:before="220"/>
        <w:ind w:firstLine="540"/>
        <w:jc w:val="both"/>
      </w:pPr>
      <w:r>
        <w:t xml:space="preserve">и) </w:t>
      </w:r>
      <w:hyperlink r:id="rId43" w:history="1">
        <w:r>
          <w:rPr>
            <w:color w:val="0000FF"/>
          </w:rPr>
          <w:t>дополнить</w:t>
        </w:r>
      </w:hyperlink>
      <w:r>
        <w:t xml:space="preserve"> пунктом "е.3" следующего содержания:</w:t>
      </w:r>
    </w:p>
    <w:p w:rsidR="009D21C4" w:rsidRDefault="009D21C4">
      <w:pPr>
        <w:pStyle w:val="ConsPlusNormal"/>
        <w:spacing w:before="220"/>
        <w:ind w:firstLine="540"/>
        <w:jc w:val="both"/>
      </w:pPr>
      <w:r>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9D21C4" w:rsidRDefault="009D21C4">
      <w:pPr>
        <w:pStyle w:val="ConsPlusNormal"/>
        <w:spacing w:before="220"/>
        <w:ind w:firstLine="540"/>
        <w:jc w:val="both"/>
      </w:pPr>
      <w:r>
        <w:t xml:space="preserve">к) </w:t>
      </w:r>
      <w:hyperlink r:id="rId44" w:history="1">
        <w:r>
          <w:rPr>
            <w:color w:val="0000FF"/>
          </w:rPr>
          <w:t>дополнить</w:t>
        </w:r>
      </w:hyperlink>
      <w:r>
        <w:t xml:space="preserve"> пунктом "е.4" следующего содержания:</w:t>
      </w:r>
    </w:p>
    <w:p w:rsidR="009D21C4" w:rsidRDefault="009D21C4">
      <w:pPr>
        <w:pStyle w:val="ConsPlusNormal"/>
        <w:spacing w:before="220"/>
        <w:ind w:firstLine="540"/>
        <w:jc w:val="both"/>
      </w:pPr>
      <w:r>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9D21C4" w:rsidRDefault="009D21C4">
      <w:pPr>
        <w:pStyle w:val="ConsPlusNormal"/>
        <w:spacing w:before="220"/>
        <w:ind w:firstLine="540"/>
        <w:jc w:val="both"/>
      </w:pPr>
      <w:r>
        <w:t xml:space="preserve">л) </w:t>
      </w:r>
      <w:hyperlink r:id="rId45" w:history="1">
        <w:r>
          <w:rPr>
            <w:color w:val="0000FF"/>
          </w:rPr>
          <w:t>дополнить</w:t>
        </w:r>
      </w:hyperlink>
      <w:r>
        <w:t xml:space="preserve"> пунктом "е.5" следующего содержания:</w:t>
      </w:r>
    </w:p>
    <w:p w:rsidR="009D21C4" w:rsidRDefault="009D21C4">
      <w:pPr>
        <w:pStyle w:val="ConsPlusNormal"/>
        <w:spacing w:before="220"/>
        <w:ind w:firstLine="540"/>
        <w:jc w:val="both"/>
      </w:pPr>
      <w: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9D21C4" w:rsidRDefault="009D21C4">
      <w:pPr>
        <w:pStyle w:val="ConsPlusNormal"/>
        <w:spacing w:before="220"/>
        <w:ind w:firstLine="540"/>
        <w:jc w:val="both"/>
      </w:pPr>
      <w:r>
        <w:t xml:space="preserve">м) </w:t>
      </w:r>
      <w:hyperlink r:id="rId46" w:history="1">
        <w:r>
          <w:rPr>
            <w:color w:val="0000FF"/>
          </w:rPr>
          <w:t>пункт "ж"</w:t>
        </w:r>
      </w:hyperlink>
      <w:r>
        <w:t xml:space="preserve"> изложить в следующей редакции:</w:t>
      </w:r>
    </w:p>
    <w:p w:rsidR="009D21C4" w:rsidRDefault="009D21C4">
      <w:pPr>
        <w:pStyle w:val="ConsPlusNormal"/>
        <w:spacing w:before="220"/>
        <w:ind w:firstLine="540"/>
        <w:jc w:val="both"/>
      </w:pPr>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w:t>
      </w:r>
    </w:p>
    <w:p w:rsidR="009D21C4" w:rsidRDefault="009D21C4">
      <w:pPr>
        <w:pStyle w:val="ConsPlusNormal"/>
        <w:spacing w:before="220"/>
        <w:ind w:firstLine="540"/>
        <w:jc w:val="both"/>
      </w:pPr>
      <w:r>
        <w:t xml:space="preserve">н) </w:t>
      </w:r>
      <w:hyperlink r:id="rId47" w:history="1">
        <w:r>
          <w:rPr>
            <w:color w:val="0000FF"/>
          </w:rPr>
          <w:t>пункт "и"</w:t>
        </w:r>
      </w:hyperlink>
      <w:r>
        <w:t xml:space="preserve"> изложить в следующей редакции:</w:t>
      </w:r>
    </w:p>
    <w:p w:rsidR="009D21C4" w:rsidRDefault="009D21C4">
      <w:pPr>
        <w:pStyle w:val="ConsPlusNormal"/>
        <w:spacing w:before="220"/>
        <w:ind w:firstLine="540"/>
        <w:jc w:val="both"/>
      </w:pPr>
      <w:r>
        <w:t>"и) формирует Администрацию Президента Российской Федерации в целях обеспечения реализации своих полномочий;";</w:t>
      </w:r>
    </w:p>
    <w:p w:rsidR="009D21C4" w:rsidRDefault="009D21C4">
      <w:pPr>
        <w:pStyle w:val="ConsPlusNormal"/>
        <w:spacing w:before="220"/>
        <w:ind w:firstLine="540"/>
        <w:jc w:val="both"/>
      </w:pPr>
      <w:r>
        <w:t xml:space="preserve">18) </w:t>
      </w:r>
      <w:hyperlink r:id="rId48" w:history="1">
        <w:r>
          <w:rPr>
            <w:color w:val="0000FF"/>
          </w:rPr>
          <w:t>дополнить</w:t>
        </w:r>
      </w:hyperlink>
      <w:r>
        <w:t xml:space="preserve"> статьей 92.1 следующего содержания:</w:t>
      </w:r>
    </w:p>
    <w:p w:rsidR="009D21C4" w:rsidRDefault="009D21C4">
      <w:pPr>
        <w:pStyle w:val="ConsPlusNormal"/>
        <w:jc w:val="center"/>
      </w:pPr>
    </w:p>
    <w:p w:rsidR="009D21C4" w:rsidRDefault="009D21C4">
      <w:pPr>
        <w:pStyle w:val="ConsPlusNormal"/>
        <w:jc w:val="center"/>
      </w:pPr>
      <w:r>
        <w:t>"Статья 92.1</w:t>
      </w:r>
    </w:p>
    <w:p w:rsidR="009D21C4" w:rsidRDefault="009D21C4">
      <w:pPr>
        <w:pStyle w:val="ConsPlusNormal"/>
        <w:jc w:val="center"/>
      </w:pPr>
    </w:p>
    <w:p w:rsidR="009D21C4" w:rsidRDefault="009D21C4">
      <w:pPr>
        <w:pStyle w:val="ConsPlusNormal"/>
        <w:ind w:firstLine="540"/>
        <w:jc w:val="both"/>
      </w:pPr>
      <w:r>
        <w:lastRenderedPageBreak/>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9D21C4" w:rsidRDefault="009D21C4">
      <w:pPr>
        <w:pStyle w:val="ConsPlusNormal"/>
        <w:spacing w:before="220"/>
        <w:ind w:firstLine="540"/>
        <w:jc w:val="both"/>
      </w:pPr>
      <w: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9D21C4" w:rsidRDefault="009D21C4">
      <w:pPr>
        <w:pStyle w:val="ConsPlusNormal"/>
        <w:spacing w:before="220"/>
        <w:ind w:firstLine="540"/>
        <w:jc w:val="both"/>
      </w:pPr>
      <w: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9D21C4" w:rsidRDefault="009D21C4">
      <w:pPr>
        <w:pStyle w:val="ConsPlusNormal"/>
        <w:ind w:firstLine="540"/>
        <w:jc w:val="both"/>
      </w:pPr>
    </w:p>
    <w:p w:rsidR="009D21C4" w:rsidRDefault="009D21C4">
      <w:pPr>
        <w:pStyle w:val="ConsPlusNormal"/>
        <w:ind w:firstLine="540"/>
        <w:jc w:val="both"/>
      </w:pPr>
      <w:r>
        <w:t xml:space="preserve">19) </w:t>
      </w:r>
      <w:hyperlink r:id="rId49" w:history="1">
        <w:r>
          <w:rPr>
            <w:color w:val="0000FF"/>
          </w:rPr>
          <w:t>статью 93</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93</w:t>
      </w:r>
    </w:p>
    <w:p w:rsidR="009D21C4" w:rsidRDefault="009D21C4">
      <w:pPr>
        <w:pStyle w:val="ConsPlusNormal"/>
        <w:jc w:val="center"/>
      </w:pPr>
    </w:p>
    <w:p w:rsidR="009D21C4" w:rsidRDefault="009D21C4">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9D21C4" w:rsidRDefault="009D21C4">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D21C4" w:rsidRDefault="009D21C4">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9D21C4" w:rsidRDefault="009D21C4">
      <w:pPr>
        <w:pStyle w:val="ConsPlusNormal"/>
        <w:ind w:firstLine="540"/>
        <w:jc w:val="both"/>
      </w:pPr>
    </w:p>
    <w:p w:rsidR="009D21C4" w:rsidRDefault="009D21C4">
      <w:pPr>
        <w:pStyle w:val="ConsPlusNormal"/>
        <w:ind w:firstLine="540"/>
        <w:jc w:val="both"/>
      </w:pPr>
      <w:r>
        <w:t xml:space="preserve">20) </w:t>
      </w:r>
      <w:hyperlink r:id="rId50" w:history="1">
        <w:r>
          <w:rPr>
            <w:color w:val="0000FF"/>
          </w:rPr>
          <w:t>статью 95</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95</w:t>
      </w:r>
    </w:p>
    <w:p w:rsidR="009D21C4" w:rsidRDefault="009D21C4">
      <w:pPr>
        <w:pStyle w:val="ConsPlusNormal"/>
        <w:jc w:val="center"/>
      </w:pPr>
    </w:p>
    <w:p w:rsidR="009D21C4" w:rsidRDefault="009D21C4">
      <w:pPr>
        <w:pStyle w:val="ConsPlusNormal"/>
        <w:ind w:firstLine="540"/>
        <w:jc w:val="both"/>
      </w:pPr>
      <w:r>
        <w:t>1. Федеральное Собрание состоит из двух палат - Совета Федерации и Государственной Думы.</w:t>
      </w:r>
    </w:p>
    <w:p w:rsidR="009D21C4" w:rsidRDefault="009D21C4">
      <w:pPr>
        <w:pStyle w:val="ConsPlusNormal"/>
        <w:spacing w:before="220"/>
        <w:ind w:firstLine="540"/>
        <w:jc w:val="both"/>
      </w:pPr>
      <w:r>
        <w:t>2. Совет Федерации состоит из сенаторов Российской Федерации.</w:t>
      </w:r>
    </w:p>
    <w:p w:rsidR="009D21C4" w:rsidRDefault="009D21C4">
      <w:pPr>
        <w:pStyle w:val="ConsPlusNormal"/>
        <w:spacing w:before="220"/>
        <w:ind w:firstLine="540"/>
        <w:jc w:val="both"/>
      </w:pPr>
      <w:r>
        <w:t>В Совет Федерации входят:</w:t>
      </w:r>
    </w:p>
    <w:p w:rsidR="009D21C4" w:rsidRDefault="009D21C4">
      <w:pPr>
        <w:pStyle w:val="ConsPlusNormal"/>
        <w:spacing w:before="220"/>
        <w:ind w:firstLine="540"/>
        <w:jc w:val="both"/>
      </w:pPr>
      <w:r>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w:t>
      </w:r>
      <w:r>
        <w:lastRenderedPageBreak/>
        <w:t>срок полномочий соответствующего органа;</w:t>
      </w:r>
    </w:p>
    <w:p w:rsidR="009D21C4" w:rsidRDefault="009D21C4">
      <w:pPr>
        <w:pStyle w:val="ConsPlusNormal"/>
        <w:spacing w:before="220"/>
        <w:ind w:firstLine="540"/>
        <w:jc w:val="both"/>
      </w:pPr>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9D21C4" w:rsidRDefault="009D21C4">
      <w:pPr>
        <w:pStyle w:val="ConsPlusNormal"/>
        <w:spacing w:before="220"/>
        <w:ind w:firstLine="540"/>
        <w:jc w:val="both"/>
      </w:pPr>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9D21C4" w:rsidRDefault="009D21C4">
      <w:pPr>
        <w:pStyle w:val="ConsPlusNormal"/>
        <w:spacing w:before="220"/>
        <w:ind w:firstLine="540"/>
        <w:jc w:val="both"/>
      </w:pPr>
      <w: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9D21C4" w:rsidRDefault="009D21C4">
      <w:pPr>
        <w:pStyle w:val="ConsPlusNormal"/>
        <w:spacing w:before="220"/>
        <w:ind w:firstLine="540"/>
        <w:jc w:val="both"/>
      </w:pPr>
      <w: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9D21C4" w:rsidRDefault="009D21C4">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9D21C4" w:rsidRDefault="009D21C4">
      <w:pPr>
        <w:pStyle w:val="ConsPlusNormal"/>
        <w:spacing w:before="220"/>
        <w:ind w:firstLine="540"/>
        <w:jc w:val="both"/>
      </w:pPr>
      <w:r>
        <w:t>7. Государственная Дума состоит из 450 депутатов.";</w:t>
      </w:r>
    </w:p>
    <w:p w:rsidR="009D21C4" w:rsidRDefault="009D21C4">
      <w:pPr>
        <w:pStyle w:val="ConsPlusNormal"/>
        <w:ind w:firstLine="540"/>
        <w:jc w:val="both"/>
      </w:pPr>
    </w:p>
    <w:p w:rsidR="009D21C4" w:rsidRDefault="009D21C4">
      <w:pPr>
        <w:pStyle w:val="ConsPlusNormal"/>
        <w:ind w:firstLine="540"/>
        <w:jc w:val="both"/>
      </w:pPr>
      <w:r>
        <w:t xml:space="preserve">21) в </w:t>
      </w:r>
      <w:hyperlink r:id="rId51" w:history="1">
        <w:r>
          <w:rPr>
            <w:color w:val="0000FF"/>
          </w:rPr>
          <w:t>статье 97</w:t>
        </w:r>
      </w:hyperlink>
      <w:r>
        <w:t>:</w:t>
      </w:r>
    </w:p>
    <w:p w:rsidR="009D21C4" w:rsidRDefault="009D21C4">
      <w:pPr>
        <w:pStyle w:val="ConsPlusNormal"/>
        <w:spacing w:before="220"/>
        <w:ind w:firstLine="540"/>
        <w:jc w:val="both"/>
      </w:pPr>
      <w:r>
        <w:t xml:space="preserve">а) </w:t>
      </w:r>
      <w:hyperlink r:id="rId52"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 xml:space="preserve">б) </w:t>
      </w:r>
      <w:hyperlink r:id="rId53"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9D21C4" w:rsidRDefault="009D21C4">
      <w:pPr>
        <w:pStyle w:val="ConsPlusNormal"/>
        <w:spacing w:before="220"/>
        <w:ind w:firstLine="540"/>
        <w:jc w:val="both"/>
      </w:pPr>
      <w:r>
        <w:t xml:space="preserve">22) </w:t>
      </w:r>
      <w:hyperlink r:id="rId54" w:history="1">
        <w:r>
          <w:rPr>
            <w:color w:val="0000FF"/>
          </w:rPr>
          <w:t>часть 1 статьи 98</w:t>
        </w:r>
      </w:hyperlink>
      <w:r>
        <w:t xml:space="preserve"> изложить в следующей редакции:</w:t>
      </w:r>
    </w:p>
    <w:p w:rsidR="009D21C4" w:rsidRDefault="009D21C4">
      <w:pPr>
        <w:pStyle w:val="ConsPlusNormal"/>
        <w:spacing w:before="220"/>
        <w:ind w:firstLine="540"/>
        <w:jc w:val="both"/>
      </w:pPr>
      <w:r>
        <w:lastRenderedPageBreak/>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D21C4" w:rsidRDefault="009D21C4">
      <w:pPr>
        <w:pStyle w:val="ConsPlusNormal"/>
        <w:spacing w:before="220"/>
        <w:ind w:firstLine="540"/>
        <w:jc w:val="both"/>
      </w:pPr>
      <w:r>
        <w:t xml:space="preserve">23) </w:t>
      </w:r>
      <w:hyperlink r:id="rId55" w:history="1">
        <w:r>
          <w:rPr>
            <w:color w:val="0000FF"/>
          </w:rPr>
          <w:t>часть 3 статьи 100</w:t>
        </w:r>
      </w:hyperlink>
      <w:r>
        <w:t xml:space="preserve"> изложить в следующей редакции:</w:t>
      </w:r>
    </w:p>
    <w:p w:rsidR="009D21C4" w:rsidRDefault="009D21C4">
      <w:pPr>
        <w:pStyle w:val="ConsPlusNormal"/>
        <w:spacing w:before="220"/>
        <w:ind w:firstLine="540"/>
        <w:jc w:val="both"/>
      </w:pPr>
      <w:r>
        <w:t>"3. Палаты могут собираться совместно для заслушивания посланий Президента Российской Федерации.";</w:t>
      </w:r>
    </w:p>
    <w:p w:rsidR="009D21C4" w:rsidRDefault="009D21C4">
      <w:pPr>
        <w:pStyle w:val="ConsPlusNormal"/>
        <w:spacing w:before="220"/>
        <w:ind w:firstLine="540"/>
        <w:jc w:val="both"/>
      </w:pPr>
      <w:r>
        <w:t xml:space="preserve">24) в </w:t>
      </w:r>
      <w:hyperlink r:id="rId56" w:history="1">
        <w:r>
          <w:rPr>
            <w:color w:val="0000FF"/>
          </w:rPr>
          <w:t>статье 102</w:t>
        </w:r>
      </w:hyperlink>
      <w:r>
        <w:t>:</w:t>
      </w:r>
    </w:p>
    <w:p w:rsidR="009D21C4" w:rsidRDefault="009D21C4">
      <w:pPr>
        <w:pStyle w:val="ConsPlusNormal"/>
        <w:spacing w:before="220"/>
        <w:ind w:firstLine="540"/>
        <w:jc w:val="both"/>
      </w:pPr>
      <w:r>
        <w:t xml:space="preserve">а) в </w:t>
      </w:r>
      <w:hyperlink r:id="rId57" w:history="1">
        <w:r>
          <w:rPr>
            <w:color w:val="0000FF"/>
          </w:rPr>
          <w:t>части 1</w:t>
        </w:r>
      </w:hyperlink>
      <w:r>
        <w:t>:</w:t>
      </w:r>
    </w:p>
    <w:p w:rsidR="009D21C4" w:rsidRDefault="00FC68C6">
      <w:pPr>
        <w:pStyle w:val="ConsPlusNormal"/>
        <w:spacing w:before="220"/>
        <w:ind w:firstLine="540"/>
        <w:jc w:val="both"/>
      </w:pPr>
      <w:hyperlink r:id="rId58" w:history="1">
        <w:r w:rsidR="009D21C4">
          <w:rPr>
            <w:color w:val="0000FF"/>
          </w:rPr>
          <w:t>пункт "е"</w:t>
        </w:r>
      </w:hyperlink>
      <w:r w:rsidR="009D21C4">
        <w:t xml:space="preserve"> изложить в следующей редакции:</w:t>
      </w:r>
    </w:p>
    <w:p w:rsidR="009D21C4" w:rsidRDefault="009D21C4">
      <w:pPr>
        <w:pStyle w:val="ConsPlusNormal"/>
        <w:spacing w:before="220"/>
        <w:ind w:firstLine="540"/>
        <w:jc w:val="both"/>
      </w:pPr>
      <w: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p>
    <w:p w:rsidR="009D21C4" w:rsidRDefault="00FC68C6">
      <w:pPr>
        <w:pStyle w:val="ConsPlusNormal"/>
        <w:spacing w:before="220"/>
        <w:ind w:firstLine="540"/>
        <w:jc w:val="both"/>
      </w:pPr>
      <w:hyperlink r:id="rId59" w:history="1">
        <w:r w:rsidR="009D21C4">
          <w:rPr>
            <w:color w:val="0000FF"/>
          </w:rPr>
          <w:t>пункт "ж"</w:t>
        </w:r>
      </w:hyperlink>
      <w:r w:rsidR="009D21C4">
        <w:t xml:space="preserve"> изложить в следующей редакции:</w:t>
      </w:r>
    </w:p>
    <w:p w:rsidR="009D21C4" w:rsidRDefault="009D21C4">
      <w:pPr>
        <w:pStyle w:val="ConsPlusNormal"/>
        <w:spacing w:before="220"/>
        <w:ind w:firstLine="540"/>
        <w:jc w:val="both"/>
      </w:pPr>
      <w: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
    <w:p w:rsidR="009D21C4" w:rsidRDefault="00FC68C6">
      <w:pPr>
        <w:pStyle w:val="ConsPlusNormal"/>
        <w:spacing w:before="220"/>
        <w:ind w:firstLine="540"/>
        <w:jc w:val="both"/>
      </w:pPr>
      <w:hyperlink r:id="rId60" w:history="1">
        <w:r w:rsidR="009D21C4">
          <w:rPr>
            <w:color w:val="0000FF"/>
          </w:rPr>
          <w:t>пункт "з"</w:t>
        </w:r>
      </w:hyperlink>
      <w:r w:rsidR="009D21C4">
        <w:t xml:space="preserve"> изложить в следующей редакции:</w:t>
      </w:r>
    </w:p>
    <w:p w:rsidR="009D21C4" w:rsidRDefault="009D21C4">
      <w:pPr>
        <w:pStyle w:val="ConsPlusNormal"/>
        <w:spacing w:before="220"/>
        <w:ind w:firstLine="540"/>
        <w:jc w:val="both"/>
      </w:pPr>
      <w: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
    <w:p w:rsidR="009D21C4" w:rsidRDefault="00FC68C6">
      <w:pPr>
        <w:pStyle w:val="ConsPlusNormal"/>
        <w:spacing w:before="220"/>
        <w:ind w:firstLine="540"/>
        <w:jc w:val="both"/>
      </w:pPr>
      <w:hyperlink r:id="rId61" w:history="1">
        <w:r w:rsidR="009D21C4">
          <w:rPr>
            <w:color w:val="0000FF"/>
          </w:rPr>
          <w:t>пункт "и"</w:t>
        </w:r>
      </w:hyperlink>
      <w:r w:rsidR="009D21C4">
        <w:t xml:space="preserve"> изложить в следующей редакции:</w:t>
      </w:r>
    </w:p>
    <w:p w:rsidR="009D21C4" w:rsidRDefault="009D21C4">
      <w:pPr>
        <w:pStyle w:val="ConsPlusNormal"/>
        <w:spacing w:before="220"/>
        <w:ind w:firstLine="540"/>
        <w:jc w:val="both"/>
      </w:pPr>
      <w: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
    <w:p w:rsidR="009D21C4" w:rsidRDefault="00FC68C6">
      <w:pPr>
        <w:pStyle w:val="ConsPlusNormal"/>
        <w:spacing w:before="220"/>
        <w:ind w:firstLine="540"/>
        <w:jc w:val="both"/>
      </w:pPr>
      <w:hyperlink r:id="rId62" w:history="1">
        <w:r w:rsidR="009D21C4">
          <w:rPr>
            <w:color w:val="0000FF"/>
          </w:rPr>
          <w:t>дополнить</w:t>
        </w:r>
      </w:hyperlink>
      <w:r w:rsidR="009D21C4">
        <w:t xml:space="preserve"> пунктом "к" следующего содержания:</w:t>
      </w:r>
    </w:p>
    <w:p w:rsidR="009D21C4" w:rsidRDefault="009D21C4">
      <w:pPr>
        <w:pStyle w:val="ConsPlusNormal"/>
        <w:spacing w:before="220"/>
        <w:ind w:firstLine="540"/>
        <w:jc w:val="both"/>
      </w:pPr>
      <w: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9D21C4" w:rsidRDefault="00FC68C6">
      <w:pPr>
        <w:pStyle w:val="ConsPlusNormal"/>
        <w:spacing w:before="220"/>
        <w:ind w:firstLine="540"/>
        <w:jc w:val="both"/>
      </w:pPr>
      <w:hyperlink r:id="rId63" w:history="1">
        <w:r w:rsidR="009D21C4">
          <w:rPr>
            <w:color w:val="0000FF"/>
          </w:rPr>
          <w:t>дополнить</w:t>
        </w:r>
      </w:hyperlink>
      <w:r w:rsidR="009D21C4">
        <w:t xml:space="preserve"> пунктом "л" следующего содержания:</w:t>
      </w:r>
    </w:p>
    <w:p w:rsidR="009D21C4" w:rsidRDefault="009D21C4">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w:t>
      </w:r>
      <w:r>
        <w:lastRenderedPageBreak/>
        <w:t>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9D21C4" w:rsidRDefault="00FC68C6">
      <w:pPr>
        <w:pStyle w:val="ConsPlusNormal"/>
        <w:spacing w:before="220"/>
        <w:ind w:firstLine="540"/>
        <w:jc w:val="both"/>
      </w:pPr>
      <w:hyperlink r:id="rId64" w:history="1">
        <w:r w:rsidR="009D21C4">
          <w:rPr>
            <w:color w:val="0000FF"/>
          </w:rPr>
          <w:t>дополнить</w:t>
        </w:r>
      </w:hyperlink>
      <w:r w:rsidR="009D21C4">
        <w:t xml:space="preserve"> пунктом "м" следующего содержания:</w:t>
      </w:r>
    </w:p>
    <w:p w:rsidR="009D21C4" w:rsidRDefault="009D21C4">
      <w:pPr>
        <w:pStyle w:val="ConsPlusNormal"/>
        <w:spacing w:before="220"/>
        <w:ind w:firstLine="540"/>
        <w:jc w:val="both"/>
      </w:pPr>
      <w:r>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9D21C4" w:rsidRDefault="009D21C4">
      <w:pPr>
        <w:pStyle w:val="ConsPlusNormal"/>
        <w:spacing w:before="220"/>
        <w:ind w:firstLine="540"/>
        <w:jc w:val="both"/>
      </w:pPr>
      <w:r>
        <w:t xml:space="preserve">б) </w:t>
      </w:r>
      <w:hyperlink r:id="rId65" w:history="1">
        <w:r>
          <w:rPr>
            <w:color w:val="0000FF"/>
          </w:rPr>
          <w:t>часть 3</w:t>
        </w:r>
      </w:hyperlink>
      <w:r>
        <w:t xml:space="preserve"> изложить в следующей редакции:</w:t>
      </w:r>
    </w:p>
    <w:p w:rsidR="009D21C4" w:rsidRDefault="009D21C4">
      <w:pPr>
        <w:pStyle w:val="ConsPlusNormal"/>
        <w:spacing w:before="220"/>
        <w:ind w:firstLine="540"/>
        <w:jc w:val="both"/>
      </w:pPr>
      <w: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p>
    <w:p w:rsidR="009D21C4" w:rsidRDefault="009D21C4">
      <w:pPr>
        <w:pStyle w:val="ConsPlusNormal"/>
        <w:spacing w:before="220"/>
        <w:ind w:firstLine="540"/>
        <w:jc w:val="both"/>
      </w:pPr>
      <w:r>
        <w:t xml:space="preserve">25) в </w:t>
      </w:r>
      <w:hyperlink r:id="rId66" w:history="1">
        <w:r>
          <w:rPr>
            <w:color w:val="0000FF"/>
          </w:rPr>
          <w:t>части 1 статьи 103</w:t>
        </w:r>
      </w:hyperlink>
      <w:r>
        <w:t>:</w:t>
      </w:r>
    </w:p>
    <w:p w:rsidR="009D21C4" w:rsidRDefault="009D21C4">
      <w:pPr>
        <w:pStyle w:val="ConsPlusNormal"/>
        <w:spacing w:before="220"/>
        <w:ind w:firstLine="540"/>
        <w:jc w:val="both"/>
      </w:pPr>
      <w:r>
        <w:t xml:space="preserve">а) </w:t>
      </w:r>
      <w:hyperlink r:id="rId67" w:history="1">
        <w:r>
          <w:rPr>
            <w:color w:val="0000FF"/>
          </w:rPr>
          <w:t>пункт "а"</w:t>
        </w:r>
      </w:hyperlink>
      <w:r>
        <w:t xml:space="preserve"> изложить в следующей редакции:</w:t>
      </w:r>
    </w:p>
    <w:p w:rsidR="009D21C4" w:rsidRDefault="009D21C4">
      <w:pPr>
        <w:pStyle w:val="ConsPlusNormal"/>
        <w:spacing w:before="220"/>
        <w:ind w:firstLine="540"/>
        <w:jc w:val="both"/>
      </w:pPr>
      <w:r>
        <w:t>"а) утверждение по представлению Президента Российской Федерации кандидатуры Председателя Правительства Российской Федерации;";</w:t>
      </w:r>
    </w:p>
    <w:p w:rsidR="009D21C4" w:rsidRDefault="009D21C4">
      <w:pPr>
        <w:pStyle w:val="ConsPlusNormal"/>
        <w:spacing w:before="220"/>
        <w:ind w:firstLine="540"/>
        <w:jc w:val="both"/>
      </w:pPr>
      <w:r>
        <w:t xml:space="preserve">б) </w:t>
      </w:r>
      <w:hyperlink r:id="rId68" w:history="1">
        <w:r>
          <w:rPr>
            <w:color w:val="0000FF"/>
          </w:rPr>
          <w:t>дополнить</w:t>
        </w:r>
      </w:hyperlink>
      <w:r>
        <w:t xml:space="preserve"> пунктом "а.1" следующего содержания:</w:t>
      </w:r>
    </w:p>
    <w:p w:rsidR="009D21C4" w:rsidRDefault="009D21C4">
      <w:pPr>
        <w:pStyle w:val="ConsPlusNormal"/>
        <w:spacing w:before="220"/>
        <w:ind w:firstLine="540"/>
        <w:jc w:val="both"/>
      </w:pPr>
      <w:r>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w:t>
      </w:r>
    </w:p>
    <w:p w:rsidR="009D21C4" w:rsidRDefault="009D21C4">
      <w:pPr>
        <w:pStyle w:val="ConsPlusNormal"/>
        <w:spacing w:before="220"/>
        <w:ind w:firstLine="540"/>
        <w:jc w:val="both"/>
      </w:pPr>
      <w:r>
        <w:t xml:space="preserve">в) </w:t>
      </w:r>
      <w:hyperlink r:id="rId69" w:history="1">
        <w:r>
          <w:rPr>
            <w:color w:val="0000FF"/>
          </w:rPr>
          <w:t>дополнить</w:t>
        </w:r>
      </w:hyperlink>
      <w:r>
        <w:t xml:space="preserve"> пунктом "г.1" следующего содержания:</w:t>
      </w:r>
    </w:p>
    <w:p w:rsidR="009D21C4" w:rsidRDefault="009D21C4">
      <w:pPr>
        <w:pStyle w:val="ConsPlusNormal"/>
        <w:spacing w:before="220"/>
        <w:ind w:firstLine="540"/>
        <w:jc w:val="both"/>
      </w:pPr>
      <w:r>
        <w:t>"г.1) заслушивание ежегодных отчетов Центрального банка Российской Федерации;";</w:t>
      </w:r>
    </w:p>
    <w:p w:rsidR="009D21C4" w:rsidRDefault="009D21C4">
      <w:pPr>
        <w:pStyle w:val="ConsPlusNormal"/>
        <w:spacing w:before="220"/>
        <w:ind w:firstLine="540"/>
        <w:jc w:val="both"/>
      </w:pPr>
      <w:r>
        <w:t xml:space="preserve">г) </w:t>
      </w:r>
      <w:hyperlink r:id="rId70" w:history="1">
        <w:r>
          <w:rPr>
            <w:color w:val="0000FF"/>
          </w:rPr>
          <w:t>пункт "д"</w:t>
        </w:r>
      </w:hyperlink>
      <w:r>
        <w:t xml:space="preserve"> изложить в следующей редакции:</w:t>
      </w:r>
    </w:p>
    <w:p w:rsidR="009D21C4" w:rsidRDefault="009D21C4">
      <w:pPr>
        <w:pStyle w:val="ConsPlusNormal"/>
        <w:spacing w:before="220"/>
        <w:ind w:firstLine="540"/>
        <w:jc w:val="both"/>
      </w:pPr>
      <w:r>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p>
    <w:p w:rsidR="009D21C4" w:rsidRDefault="009D21C4">
      <w:pPr>
        <w:pStyle w:val="ConsPlusNormal"/>
        <w:spacing w:before="220"/>
        <w:ind w:firstLine="540"/>
        <w:jc w:val="both"/>
      </w:pPr>
      <w:r>
        <w:t xml:space="preserve">д) </w:t>
      </w:r>
      <w:hyperlink r:id="rId71" w:history="1">
        <w:r>
          <w:rPr>
            <w:color w:val="0000FF"/>
          </w:rPr>
          <w:t>пункт "е"</w:t>
        </w:r>
      </w:hyperlink>
      <w:r>
        <w:t xml:space="preserve"> изложить в следующей редакции:</w:t>
      </w:r>
    </w:p>
    <w:p w:rsidR="009D21C4" w:rsidRDefault="009D21C4">
      <w:pPr>
        <w:pStyle w:val="ConsPlusNormal"/>
        <w:spacing w:before="220"/>
        <w:ind w:firstLine="540"/>
        <w:jc w:val="both"/>
      </w:pPr>
      <w: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 xml:space="preserve">е) </w:t>
      </w:r>
      <w:hyperlink r:id="rId72" w:history="1">
        <w:r>
          <w:rPr>
            <w:color w:val="0000FF"/>
          </w:rPr>
          <w:t>пункт "з"</w:t>
        </w:r>
      </w:hyperlink>
      <w:r>
        <w:t xml:space="preserve"> изложить в следующей редакции:</w:t>
      </w:r>
    </w:p>
    <w:p w:rsidR="009D21C4" w:rsidRDefault="009D21C4">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w:t>
      </w:r>
      <w:r>
        <w:lastRenderedPageBreak/>
        <w:t>полномочий, в целях лишения его неприкосновенности.";</w:t>
      </w:r>
    </w:p>
    <w:p w:rsidR="009D21C4" w:rsidRDefault="009D21C4">
      <w:pPr>
        <w:pStyle w:val="ConsPlusNormal"/>
        <w:spacing w:before="220"/>
        <w:ind w:firstLine="540"/>
        <w:jc w:val="both"/>
      </w:pPr>
      <w:r>
        <w:t xml:space="preserve">26) </w:t>
      </w:r>
      <w:hyperlink r:id="rId73" w:history="1">
        <w:r>
          <w:rPr>
            <w:color w:val="0000FF"/>
          </w:rPr>
          <w:t>дополнить</w:t>
        </w:r>
      </w:hyperlink>
      <w:r>
        <w:t xml:space="preserve"> статьей 103.1 следующего содержания:</w:t>
      </w:r>
    </w:p>
    <w:p w:rsidR="009D21C4" w:rsidRDefault="009D21C4">
      <w:pPr>
        <w:pStyle w:val="ConsPlusNormal"/>
        <w:ind w:firstLine="540"/>
        <w:jc w:val="both"/>
      </w:pPr>
    </w:p>
    <w:p w:rsidR="009D21C4" w:rsidRDefault="009D21C4">
      <w:pPr>
        <w:pStyle w:val="ConsPlusNormal"/>
        <w:jc w:val="center"/>
      </w:pPr>
      <w:r>
        <w:t>"Статья 103.1</w:t>
      </w:r>
    </w:p>
    <w:p w:rsidR="009D21C4" w:rsidRDefault="009D21C4">
      <w:pPr>
        <w:pStyle w:val="ConsPlusNormal"/>
        <w:jc w:val="center"/>
      </w:pPr>
    </w:p>
    <w:p w:rsidR="009D21C4" w:rsidRDefault="009D21C4">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9D21C4" w:rsidRDefault="009D21C4">
      <w:pPr>
        <w:pStyle w:val="ConsPlusNormal"/>
        <w:ind w:firstLine="540"/>
        <w:jc w:val="both"/>
      </w:pPr>
    </w:p>
    <w:p w:rsidR="009D21C4" w:rsidRDefault="009D21C4">
      <w:pPr>
        <w:pStyle w:val="ConsPlusNormal"/>
        <w:ind w:firstLine="540"/>
        <w:jc w:val="both"/>
      </w:pPr>
      <w:r>
        <w:t xml:space="preserve">27) </w:t>
      </w:r>
      <w:hyperlink r:id="rId74" w:history="1">
        <w:r>
          <w:rPr>
            <w:color w:val="0000FF"/>
          </w:rPr>
          <w:t>часть 1 статьи 104</w:t>
        </w:r>
      </w:hyperlink>
      <w:r>
        <w:t xml:space="preserve"> изложить в следующей редакции:</w:t>
      </w:r>
    </w:p>
    <w:p w:rsidR="009D21C4" w:rsidRDefault="009D21C4">
      <w:pPr>
        <w:pStyle w:val="ConsPlusNormal"/>
        <w:spacing w:before="220"/>
        <w:ind w:firstLine="540"/>
        <w:jc w:val="both"/>
      </w:pPr>
      <w:r>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9D21C4" w:rsidRDefault="009D21C4">
      <w:pPr>
        <w:pStyle w:val="ConsPlusNormal"/>
        <w:spacing w:before="220"/>
        <w:ind w:firstLine="540"/>
        <w:jc w:val="both"/>
      </w:pPr>
      <w:r>
        <w:t xml:space="preserve">28) </w:t>
      </w:r>
      <w:hyperlink r:id="rId75" w:history="1">
        <w:r>
          <w:rPr>
            <w:color w:val="0000FF"/>
          </w:rPr>
          <w:t>часть 3 статьи 107</w:t>
        </w:r>
      </w:hyperlink>
      <w:r>
        <w:t xml:space="preserve"> изложить в следующей редакции:</w:t>
      </w:r>
    </w:p>
    <w:p w:rsidR="009D21C4" w:rsidRDefault="009D21C4">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p w:rsidR="009D21C4" w:rsidRDefault="009D21C4">
      <w:pPr>
        <w:pStyle w:val="ConsPlusNormal"/>
        <w:spacing w:before="220"/>
        <w:ind w:firstLine="540"/>
        <w:jc w:val="both"/>
      </w:pPr>
      <w:r>
        <w:t xml:space="preserve">29) </w:t>
      </w:r>
      <w:hyperlink r:id="rId76" w:history="1">
        <w:r>
          <w:rPr>
            <w:color w:val="0000FF"/>
          </w:rPr>
          <w:t>часть 2 статьи 108</w:t>
        </w:r>
      </w:hyperlink>
      <w:r>
        <w:t xml:space="preserve"> изложить в следующей редакции:</w:t>
      </w:r>
    </w:p>
    <w:p w:rsidR="009D21C4" w:rsidRDefault="009D21C4">
      <w:pPr>
        <w:pStyle w:val="ConsPlusNormal"/>
        <w:spacing w:before="220"/>
        <w:ind w:firstLine="540"/>
        <w:jc w:val="both"/>
      </w:pPr>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w:t>
      </w:r>
      <w:r>
        <w:lastRenderedPageBreak/>
        <w:t>возвращает его в Государственную Думу без подписания.";</w:t>
      </w:r>
    </w:p>
    <w:p w:rsidR="009D21C4" w:rsidRDefault="009D21C4">
      <w:pPr>
        <w:pStyle w:val="ConsPlusNormal"/>
        <w:spacing w:before="220"/>
        <w:ind w:firstLine="540"/>
        <w:jc w:val="both"/>
      </w:pPr>
      <w:r>
        <w:t xml:space="preserve">30) </w:t>
      </w:r>
      <w:hyperlink r:id="rId77" w:history="1">
        <w:r>
          <w:rPr>
            <w:color w:val="0000FF"/>
          </w:rPr>
          <w:t>часть 1 статьи 109</w:t>
        </w:r>
      </w:hyperlink>
      <w:r>
        <w:t xml:space="preserve"> изложить в следующей редакции:</w:t>
      </w:r>
    </w:p>
    <w:p w:rsidR="009D21C4" w:rsidRDefault="009D21C4">
      <w:pPr>
        <w:pStyle w:val="ConsPlusNormal"/>
        <w:spacing w:before="220"/>
        <w:ind w:firstLine="540"/>
        <w:jc w:val="both"/>
      </w:pPr>
      <w: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
    <w:p w:rsidR="009D21C4" w:rsidRDefault="009D21C4">
      <w:pPr>
        <w:pStyle w:val="ConsPlusNormal"/>
        <w:spacing w:before="220"/>
        <w:ind w:firstLine="540"/>
        <w:jc w:val="both"/>
      </w:pPr>
      <w:r>
        <w:t xml:space="preserve">31) в </w:t>
      </w:r>
      <w:hyperlink r:id="rId78" w:history="1">
        <w:r>
          <w:rPr>
            <w:color w:val="0000FF"/>
          </w:rPr>
          <w:t>статье 110</w:t>
        </w:r>
      </w:hyperlink>
      <w:r>
        <w:t>:</w:t>
      </w:r>
    </w:p>
    <w:p w:rsidR="009D21C4" w:rsidRDefault="009D21C4">
      <w:pPr>
        <w:pStyle w:val="ConsPlusNormal"/>
        <w:spacing w:before="220"/>
        <w:ind w:firstLine="540"/>
        <w:jc w:val="both"/>
      </w:pPr>
      <w:r>
        <w:t xml:space="preserve">а) </w:t>
      </w:r>
      <w:hyperlink r:id="rId79"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p>
    <w:p w:rsidR="009D21C4" w:rsidRDefault="009D21C4">
      <w:pPr>
        <w:pStyle w:val="ConsPlusNormal"/>
        <w:spacing w:before="220"/>
        <w:ind w:firstLine="540"/>
        <w:jc w:val="both"/>
      </w:pPr>
      <w:r>
        <w:t xml:space="preserve">б) </w:t>
      </w:r>
      <w:hyperlink r:id="rId80" w:history="1">
        <w:r>
          <w:rPr>
            <w:color w:val="0000FF"/>
          </w:rPr>
          <w:t>дополнить</w:t>
        </w:r>
      </w:hyperlink>
      <w:r>
        <w:t xml:space="preserve"> частью 3 следующего содержания:</w:t>
      </w:r>
    </w:p>
    <w:p w:rsidR="009D21C4" w:rsidRDefault="009D21C4">
      <w:pPr>
        <w:pStyle w:val="ConsPlusNormal"/>
        <w:spacing w:before="220"/>
        <w:ind w:firstLine="540"/>
        <w:jc w:val="both"/>
      </w:pPr>
      <w: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rsidR="009D21C4" w:rsidRDefault="009D21C4">
      <w:pPr>
        <w:pStyle w:val="ConsPlusNormal"/>
        <w:spacing w:before="220"/>
        <w:ind w:firstLine="540"/>
        <w:jc w:val="both"/>
      </w:pPr>
      <w:r>
        <w:t xml:space="preserve">в) </w:t>
      </w:r>
      <w:hyperlink r:id="rId81" w:history="1">
        <w:r>
          <w:rPr>
            <w:color w:val="0000FF"/>
          </w:rPr>
          <w:t>дополнить</w:t>
        </w:r>
      </w:hyperlink>
      <w:r>
        <w:t xml:space="preserve"> частью 4 следующего содержания:</w:t>
      </w:r>
    </w:p>
    <w:p w:rsidR="009D21C4" w:rsidRDefault="009D21C4">
      <w:pPr>
        <w:pStyle w:val="ConsPlusNormal"/>
        <w:spacing w:before="220"/>
        <w:ind w:firstLine="540"/>
        <w:jc w:val="both"/>
      </w:pPr>
      <w:r>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 xml:space="preserve">32) в </w:t>
      </w:r>
      <w:hyperlink r:id="rId82" w:history="1">
        <w:r>
          <w:rPr>
            <w:color w:val="0000FF"/>
          </w:rPr>
          <w:t>статье 111</w:t>
        </w:r>
      </w:hyperlink>
      <w:r>
        <w:t>:</w:t>
      </w:r>
    </w:p>
    <w:p w:rsidR="009D21C4" w:rsidRDefault="009D21C4">
      <w:pPr>
        <w:pStyle w:val="ConsPlusNormal"/>
        <w:spacing w:before="220"/>
        <w:ind w:firstLine="540"/>
        <w:jc w:val="both"/>
      </w:pPr>
      <w:r>
        <w:t xml:space="preserve">а) </w:t>
      </w:r>
      <w:hyperlink r:id="rId83"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
    <w:p w:rsidR="009D21C4" w:rsidRDefault="009D21C4">
      <w:pPr>
        <w:pStyle w:val="ConsPlusNormal"/>
        <w:spacing w:before="220"/>
        <w:ind w:firstLine="540"/>
        <w:jc w:val="both"/>
      </w:pPr>
      <w:r>
        <w:t xml:space="preserve">б) </w:t>
      </w:r>
      <w:hyperlink r:id="rId84"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
    <w:p w:rsidR="009D21C4" w:rsidRDefault="009D21C4">
      <w:pPr>
        <w:pStyle w:val="ConsPlusNormal"/>
        <w:spacing w:before="220"/>
        <w:ind w:firstLine="540"/>
        <w:jc w:val="both"/>
      </w:pPr>
      <w:r>
        <w:t xml:space="preserve">в) </w:t>
      </w:r>
      <w:hyperlink r:id="rId85" w:history="1">
        <w:r>
          <w:rPr>
            <w:color w:val="0000FF"/>
          </w:rPr>
          <w:t>часть 3</w:t>
        </w:r>
      </w:hyperlink>
      <w:r>
        <w:t xml:space="preserve"> изложить в следующей редакции:</w:t>
      </w:r>
    </w:p>
    <w:p w:rsidR="009D21C4" w:rsidRDefault="009D21C4">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p>
    <w:p w:rsidR="009D21C4" w:rsidRDefault="009D21C4">
      <w:pPr>
        <w:pStyle w:val="ConsPlusNormal"/>
        <w:spacing w:before="220"/>
        <w:ind w:firstLine="540"/>
        <w:jc w:val="both"/>
      </w:pPr>
      <w:r>
        <w:lastRenderedPageBreak/>
        <w:t xml:space="preserve">г) </w:t>
      </w:r>
      <w:hyperlink r:id="rId86" w:history="1">
        <w:r>
          <w:rPr>
            <w:color w:val="0000FF"/>
          </w:rPr>
          <w:t>часть 4</w:t>
        </w:r>
      </w:hyperlink>
      <w:r>
        <w:t xml:space="preserve"> изложить в следующей редакции:</w:t>
      </w:r>
    </w:p>
    <w:p w:rsidR="009D21C4" w:rsidRDefault="009D21C4">
      <w:pPr>
        <w:pStyle w:val="ConsPlusNormal"/>
        <w:spacing w:before="220"/>
        <w:ind w:firstLine="540"/>
        <w:jc w:val="both"/>
      </w:pPr>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w:t>
      </w:r>
    </w:p>
    <w:p w:rsidR="009D21C4" w:rsidRDefault="009D21C4">
      <w:pPr>
        <w:pStyle w:val="ConsPlusNormal"/>
        <w:spacing w:before="220"/>
        <w:ind w:firstLine="540"/>
        <w:jc w:val="both"/>
      </w:pPr>
      <w:r>
        <w:t xml:space="preserve">33) </w:t>
      </w:r>
      <w:hyperlink r:id="rId87" w:history="1">
        <w:r>
          <w:rPr>
            <w:color w:val="0000FF"/>
          </w:rPr>
          <w:t>статью 112</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112</w:t>
      </w:r>
    </w:p>
    <w:p w:rsidR="009D21C4" w:rsidRDefault="009D21C4">
      <w:pPr>
        <w:pStyle w:val="ConsPlusNormal"/>
        <w:jc w:val="both"/>
      </w:pPr>
    </w:p>
    <w:p w:rsidR="009D21C4" w:rsidRDefault="009D21C4">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9D21C4" w:rsidRDefault="009D21C4">
      <w:pPr>
        <w:pStyle w:val="ConsPlusNormal"/>
        <w:spacing w:before="220"/>
        <w:ind w:firstLine="540"/>
        <w:jc w:val="both"/>
      </w:pPr>
      <w: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9D21C4" w:rsidRDefault="009D21C4">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9D21C4" w:rsidRDefault="009D21C4">
      <w:pPr>
        <w:pStyle w:val="ConsPlusNormal"/>
        <w:spacing w:before="220"/>
        <w:ind w:firstLine="540"/>
        <w:jc w:val="both"/>
      </w:pPr>
      <w:r>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9D21C4" w:rsidRDefault="009D21C4">
      <w:pPr>
        <w:pStyle w:val="ConsPlusNormal"/>
        <w:spacing w:before="220"/>
        <w:ind w:firstLine="540"/>
        <w:jc w:val="both"/>
      </w:pPr>
      <w:r>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
    <w:p w:rsidR="009D21C4" w:rsidRDefault="009D21C4">
      <w:pPr>
        <w:pStyle w:val="ConsPlusNormal"/>
        <w:ind w:firstLine="540"/>
        <w:jc w:val="both"/>
      </w:pPr>
    </w:p>
    <w:p w:rsidR="009D21C4" w:rsidRDefault="009D21C4">
      <w:pPr>
        <w:pStyle w:val="ConsPlusNormal"/>
        <w:ind w:firstLine="540"/>
        <w:jc w:val="both"/>
      </w:pPr>
      <w:r>
        <w:t xml:space="preserve">34) </w:t>
      </w:r>
      <w:hyperlink r:id="rId88" w:history="1">
        <w:r>
          <w:rPr>
            <w:color w:val="0000FF"/>
          </w:rPr>
          <w:t>статью 113</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113</w:t>
      </w:r>
    </w:p>
    <w:p w:rsidR="009D21C4" w:rsidRDefault="009D21C4">
      <w:pPr>
        <w:pStyle w:val="ConsPlusNormal"/>
        <w:jc w:val="center"/>
      </w:pPr>
    </w:p>
    <w:p w:rsidR="009D21C4" w:rsidRDefault="009D21C4">
      <w:pPr>
        <w:pStyle w:val="ConsPlusNormal"/>
        <w:ind w:firstLine="540"/>
        <w:jc w:val="both"/>
      </w:pPr>
      <w:r>
        <w:t xml:space="preserve">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w:t>
      </w:r>
      <w:r>
        <w:lastRenderedPageBreak/>
        <w:t>Президентом Российской Федерации за осуществление возложенных на Правительство Российской Федерации полномочий.";</w:t>
      </w:r>
    </w:p>
    <w:p w:rsidR="009D21C4" w:rsidRDefault="009D21C4">
      <w:pPr>
        <w:pStyle w:val="ConsPlusNormal"/>
        <w:ind w:firstLine="540"/>
        <w:jc w:val="both"/>
      </w:pPr>
    </w:p>
    <w:p w:rsidR="009D21C4" w:rsidRDefault="009D21C4">
      <w:pPr>
        <w:pStyle w:val="ConsPlusNormal"/>
        <w:ind w:firstLine="540"/>
        <w:jc w:val="both"/>
      </w:pPr>
      <w:r>
        <w:t xml:space="preserve">35) в </w:t>
      </w:r>
      <w:hyperlink r:id="rId89" w:history="1">
        <w:r>
          <w:rPr>
            <w:color w:val="0000FF"/>
          </w:rPr>
          <w:t>части 1 статьи 114</w:t>
        </w:r>
      </w:hyperlink>
      <w:r>
        <w:t>:</w:t>
      </w:r>
    </w:p>
    <w:p w:rsidR="009D21C4" w:rsidRDefault="009D21C4">
      <w:pPr>
        <w:pStyle w:val="ConsPlusNormal"/>
        <w:spacing w:before="220"/>
        <w:ind w:firstLine="540"/>
        <w:jc w:val="both"/>
      </w:pPr>
      <w:r>
        <w:t xml:space="preserve">а) </w:t>
      </w:r>
      <w:hyperlink r:id="rId90" w:history="1">
        <w:r>
          <w:rPr>
            <w:color w:val="0000FF"/>
          </w:rPr>
          <w:t>пункт "в"</w:t>
        </w:r>
      </w:hyperlink>
      <w:r>
        <w:t xml:space="preserve"> изложить в следующей редакции:</w:t>
      </w:r>
    </w:p>
    <w:p w:rsidR="009D21C4" w:rsidRDefault="009D21C4">
      <w:pPr>
        <w:pStyle w:val="ConsPlusNormal"/>
        <w:spacing w:before="220"/>
        <w:ind w:firstLine="540"/>
        <w:jc w:val="both"/>
      </w:pPr>
      <w: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p w:rsidR="009D21C4" w:rsidRDefault="009D21C4">
      <w:pPr>
        <w:pStyle w:val="ConsPlusNormal"/>
        <w:spacing w:before="220"/>
        <w:ind w:firstLine="540"/>
        <w:jc w:val="both"/>
      </w:pPr>
      <w:r>
        <w:t xml:space="preserve">б) </w:t>
      </w:r>
      <w:hyperlink r:id="rId91" w:history="1">
        <w:r>
          <w:rPr>
            <w:color w:val="0000FF"/>
          </w:rPr>
          <w:t>дополнить</w:t>
        </w:r>
      </w:hyperlink>
      <w:r>
        <w:t xml:space="preserve"> пунктом "в.1" следующего содержания:</w:t>
      </w:r>
    </w:p>
    <w:p w:rsidR="009D21C4" w:rsidRDefault="009D21C4">
      <w:pPr>
        <w:pStyle w:val="ConsPlusNormal"/>
        <w:spacing w:before="220"/>
        <w:ind w:firstLine="540"/>
        <w:jc w:val="both"/>
      </w:pPr>
      <w:r>
        <w:t>"в.1)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9D21C4" w:rsidRDefault="009D21C4">
      <w:pPr>
        <w:pStyle w:val="ConsPlusNormal"/>
        <w:spacing w:before="220"/>
        <w:ind w:firstLine="540"/>
        <w:jc w:val="both"/>
      </w:pPr>
      <w:r>
        <w:t xml:space="preserve">в) </w:t>
      </w:r>
      <w:hyperlink r:id="rId92" w:history="1">
        <w:r>
          <w:rPr>
            <w:color w:val="0000FF"/>
          </w:rPr>
          <w:t>дополнить</w:t>
        </w:r>
      </w:hyperlink>
      <w:r>
        <w:t xml:space="preserve"> пунктом "в.2" следующего содержания:</w:t>
      </w:r>
    </w:p>
    <w:p w:rsidR="009D21C4" w:rsidRDefault="009D21C4">
      <w:pPr>
        <w:pStyle w:val="ConsPlusNormal"/>
        <w:spacing w:before="220"/>
        <w:ind w:firstLine="540"/>
        <w:jc w:val="both"/>
      </w:pPr>
      <w: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p>
    <w:p w:rsidR="009D21C4" w:rsidRDefault="009D21C4">
      <w:pPr>
        <w:pStyle w:val="ConsPlusNormal"/>
        <w:spacing w:before="220"/>
        <w:ind w:firstLine="540"/>
        <w:jc w:val="both"/>
      </w:pPr>
      <w:r>
        <w:t xml:space="preserve">г) </w:t>
      </w:r>
      <w:hyperlink r:id="rId93" w:history="1">
        <w:r>
          <w:rPr>
            <w:color w:val="0000FF"/>
          </w:rPr>
          <w:t>дополнить</w:t>
        </w:r>
      </w:hyperlink>
      <w:r>
        <w:t xml:space="preserve"> пунктом "е.1" следующего содержания:</w:t>
      </w:r>
    </w:p>
    <w:p w:rsidR="009D21C4" w:rsidRDefault="009D21C4">
      <w:pPr>
        <w:pStyle w:val="ConsPlusNormal"/>
        <w:spacing w:before="220"/>
        <w:ind w:firstLine="540"/>
        <w:jc w:val="both"/>
      </w:pPr>
      <w:r>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9D21C4" w:rsidRDefault="009D21C4">
      <w:pPr>
        <w:pStyle w:val="ConsPlusNormal"/>
        <w:spacing w:before="220"/>
        <w:ind w:firstLine="540"/>
        <w:jc w:val="both"/>
      </w:pPr>
      <w:r>
        <w:t xml:space="preserve">д) </w:t>
      </w:r>
      <w:hyperlink r:id="rId94" w:history="1">
        <w:r>
          <w:rPr>
            <w:color w:val="0000FF"/>
          </w:rPr>
          <w:t>дополнить</w:t>
        </w:r>
      </w:hyperlink>
      <w:r>
        <w:t xml:space="preserve"> пунктом "е.2" следующего содержания:</w:t>
      </w:r>
    </w:p>
    <w:p w:rsidR="009D21C4" w:rsidRDefault="009D21C4">
      <w:pPr>
        <w:pStyle w:val="ConsPlusNormal"/>
        <w:spacing w:before="220"/>
        <w:ind w:firstLine="540"/>
        <w:jc w:val="both"/>
      </w:pPr>
      <w:r>
        <w:t>"е.2) осуществляет меры по поддержке добровольческой (волонтерской) деятельности;";</w:t>
      </w:r>
    </w:p>
    <w:p w:rsidR="009D21C4" w:rsidRDefault="009D21C4">
      <w:pPr>
        <w:pStyle w:val="ConsPlusNormal"/>
        <w:spacing w:before="220"/>
        <w:ind w:firstLine="540"/>
        <w:jc w:val="both"/>
      </w:pPr>
      <w:r>
        <w:t xml:space="preserve">е) </w:t>
      </w:r>
      <w:hyperlink r:id="rId95" w:history="1">
        <w:r>
          <w:rPr>
            <w:color w:val="0000FF"/>
          </w:rPr>
          <w:t>дополнить</w:t>
        </w:r>
      </w:hyperlink>
      <w:r>
        <w:t xml:space="preserve"> пунктом "е.3" следующего содержания:</w:t>
      </w:r>
    </w:p>
    <w:p w:rsidR="009D21C4" w:rsidRDefault="009D21C4">
      <w:pPr>
        <w:pStyle w:val="ConsPlusNormal"/>
        <w:spacing w:before="220"/>
        <w:ind w:firstLine="540"/>
        <w:jc w:val="both"/>
      </w:pPr>
      <w:r>
        <w:t>"е.3) содействует развитию предпринимательства и частной инициативы;";</w:t>
      </w:r>
    </w:p>
    <w:p w:rsidR="009D21C4" w:rsidRDefault="009D21C4">
      <w:pPr>
        <w:pStyle w:val="ConsPlusNormal"/>
        <w:spacing w:before="220"/>
        <w:ind w:firstLine="540"/>
        <w:jc w:val="both"/>
      </w:pPr>
      <w:r>
        <w:t xml:space="preserve">ж) </w:t>
      </w:r>
      <w:hyperlink r:id="rId96" w:history="1">
        <w:r>
          <w:rPr>
            <w:color w:val="0000FF"/>
          </w:rPr>
          <w:t>дополнить</w:t>
        </w:r>
      </w:hyperlink>
      <w:r>
        <w:t xml:space="preserve"> пунктом "е.4" следующего содержания:</w:t>
      </w:r>
    </w:p>
    <w:p w:rsidR="009D21C4" w:rsidRDefault="009D21C4">
      <w:pPr>
        <w:pStyle w:val="ConsPlusNormal"/>
        <w:spacing w:before="220"/>
        <w:ind w:firstLine="540"/>
        <w:jc w:val="both"/>
      </w:pPr>
      <w:r>
        <w:t>"е.4)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9D21C4" w:rsidRDefault="009D21C4">
      <w:pPr>
        <w:pStyle w:val="ConsPlusNormal"/>
        <w:spacing w:before="220"/>
        <w:ind w:firstLine="540"/>
        <w:jc w:val="both"/>
      </w:pPr>
      <w:r>
        <w:t xml:space="preserve">з) </w:t>
      </w:r>
      <w:hyperlink r:id="rId97" w:history="1">
        <w:r>
          <w:rPr>
            <w:color w:val="0000FF"/>
          </w:rPr>
          <w:t>дополнить</w:t>
        </w:r>
      </w:hyperlink>
      <w:r>
        <w:t xml:space="preserve"> пунктом "е.5" следующего содержания:</w:t>
      </w:r>
    </w:p>
    <w:p w:rsidR="009D21C4" w:rsidRDefault="009D21C4">
      <w:pPr>
        <w:pStyle w:val="ConsPlusNormal"/>
        <w:spacing w:before="220"/>
        <w:ind w:firstLine="540"/>
        <w:jc w:val="both"/>
      </w:pPr>
      <w: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9D21C4" w:rsidRDefault="009D21C4">
      <w:pPr>
        <w:pStyle w:val="ConsPlusNormal"/>
        <w:spacing w:before="220"/>
        <w:ind w:firstLine="540"/>
        <w:jc w:val="both"/>
      </w:pPr>
      <w:r>
        <w:t xml:space="preserve">и) </w:t>
      </w:r>
      <w:hyperlink r:id="rId98" w:history="1">
        <w:r>
          <w:rPr>
            <w:color w:val="0000FF"/>
          </w:rPr>
          <w:t>дополнить</w:t>
        </w:r>
      </w:hyperlink>
      <w:r>
        <w:t xml:space="preserve"> пунктом "е.6" следующего содержания:</w:t>
      </w:r>
    </w:p>
    <w:p w:rsidR="009D21C4" w:rsidRDefault="009D21C4">
      <w:pPr>
        <w:pStyle w:val="ConsPlusNormal"/>
        <w:spacing w:before="220"/>
        <w:ind w:firstLine="540"/>
        <w:jc w:val="both"/>
      </w:pPr>
      <w:r>
        <w:t>"е.6) создает условия для развития системы экологического образования граждан, воспитания экологической культуры;";</w:t>
      </w:r>
    </w:p>
    <w:p w:rsidR="009D21C4" w:rsidRDefault="009D21C4">
      <w:pPr>
        <w:pStyle w:val="ConsPlusNormal"/>
        <w:spacing w:before="220"/>
        <w:ind w:firstLine="540"/>
        <w:jc w:val="both"/>
      </w:pPr>
      <w:r>
        <w:t xml:space="preserve">36) в </w:t>
      </w:r>
      <w:hyperlink r:id="rId99" w:history="1">
        <w:r>
          <w:rPr>
            <w:color w:val="0000FF"/>
          </w:rPr>
          <w:t>статье 115</w:t>
        </w:r>
      </w:hyperlink>
      <w:r>
        <w:t>:</w:t>
      </w:r>
    </w:p>
    <w:p w:rsidR="009D21C4" w:rsidRDefault="009D21C4">
      <w:pPr>
        <w:pStyle w:val="ConsPlusNormal"/>
        <w:spacing w:before="220"/>
        <w:ind w:firstLine="540"/>
        <w:jc w:val="both"/>
      </w:pPr>
      <w:r>
        <w:lastRenderedPageBreak/>
        <w:t xml:space="preserve">а) </w:t>
      </w:r>
      <w:hyperlink r:id="rId100"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
    <w:p w:rsidR="009D21C4" w:rsidRDefault="009D21C4">
      <w:pPr>
        <w:pStyle w:val="ConsPlusNormal"/>
        <w:spacing w:before="220"/>
        <w:ind w:firstLine="540"/>
        <w:jc w:val="both"/>
      </w:pPr>
      <w:r>
        <w:t xml:space="preserve">б) </w:t>
      </w:r>
      <w:hyperlink r:id="rId101" w:history="1">
        <w:r>
          <w:rPr>
            <w:color w:val="0000FF"/>
          </w:rPr>
          <w:t>часть 3</w:t>
        </w:r>
      </w:hyperlink>
      <w:r>
        <w:t xml:space="preserve"> изложить в следующей редакции:</w:t>
      </w:r>
    </w:p>
    <w:p w:rsidR="009D21C4" w:rsidRDefault="009D21C4">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p>
    <w:p w:rsidR="009D21C4" w:rsidRDefault="009D21C4">
      <w:pPr>
        <w:pStyle w:val="ConsPlusNormal"/>
        <w:spacing w:before="220"/>
        <w:ind w:firstLine="540"/>
        <w:jc w:val="both"/>
      </w:pPr>
      <w:r>
        <w:t xml:space="preserve">37) в </w:t>
      </w:r>
      <w:hyperlink r:id="rId102" w:history="1">
        <w:r>
          <w:rPr>
            <w:color w:val="0000FF"/>
          </w:rPr>
          <w:t>статье 117</w:t>
        </w:r>
      </w:hyperlink>
      <w:r>
        <w:t>:</w:t>
      </w:r>
    </w:p>
    <w:p w:rsidR="009D21C4" w:rsidRDefault="009D21C4">
      <w:pPr>
        <w:pStyle w:val="ConsPlusNormal"/>
        <w:spacing w:before="220"/>
        <w:ind w:firstLine="540"/>
        <w:jc w:val="both"/>
      </w:pPr>
      <w:r>
        <w:t xml:space="preserve">а) </w:t>
      </w:r>
      <w:hyperlink r:id="rId103" w:history="1">
        <w:r>
          <w:rPr>
            <w:color w:val="0000FF"/>
          </w:rPr>
          <w:t>часть 3</w:t>
        </w:r>
      </w:hyperlink>
      <w:r>
        <w:t xml:space="preserve"> изложить в следующей редакции:</w:t>
      </w:r>
    </w:p>
    <w:p w:rsidR="009D21C4" w:rsidRDefault="009D21C4">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w:t>
      </w:r>
    </w:p>
    <w:p w:rsidR="009D21C4" w:rsidRDefault="009D21C4">
      <w:pPr>
        <w:pStyle w:val="ConsPlusNormal"/>
        <w:spacing w:before="220"/>
        <w:ind w:firstLine="540"/>
        <w:jc w:val="both"/>
      </w:pPr>
      <w:r>
        <w:t xml:space="preserve">б) </w:t>
      </w:r>
      <w:hyperlink r:id="rId104" w:history="1">
        <w:r>
          <w:rPr>
            <w:color w:val="0000FF"/>
          </w:rPr>
          <w:t>часть 4</w:t>
        </w:r>
      </w:hyperlink>
      <w:r>
        <w:t xml:space="preserve"> изложить в следующей редакции:</w:t>
      </w:r>
    </w:p>
    <w:p w:rsidR="009D21C4" w:rsidRDefault="009D21C4">
      <w:pPr>
        <w:pStyle w:val="ConsPlusNormal"/>
        <w:spacing w:before="220"/>
        <w:ind w:firstLine="540"/>
        <w:jc w:val="both"/>
      </w:pPr>
      <w: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rsidR="009D21C4" w:rsidRDefault="009D21C4">
      <w:pPr>
        <w:pStyle w:val="ConsPlusNormal"/>
        <w:spacing w:before="220"/>
        <w:ind w:firstLine="540"/>
        <w:jc w:val="both"/>
      </w:pPr>
      <w:r>
        <w:t xml:space="preserve">в) </w:t>
      </w:r>
      <w:hyperlink r:id="rId105" w:history="1">
        <w:r>
          <w:rPr>
            <w:color w:val="0000FF"/>
          </w:rPr>
          <w:t>дополнить</w:t>
        </w:r>
      </w:hyperlink>
      <w:r>
        <w:t xml:space="preserve"> частью 4.1 следующего содержания:</w:t>
      </w:r>
    </w:p>
    <w:p w:rsidR="009D21C4" w:rsidRDefault="009D21C4">
      <w:pPr>
        <w:pStyle w:val="ConsPlusNormal"/>
        <w:spacing w:before="220"/>
        <w:ind w:firstLine="540"/>
        <w:jc w:val="both"/>
      </w:pPr>
      <w: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rsidR="009D21C4" w:rsidRDefault="009D21C4">
      <w:pPr>
        <w:pStyle w:val="ConsPlusNormal"/>
        <w:spacing w:before="220"/>
        <w:ind w:firstLine="540"/>
        <w:jc w:val="both"/>
      </w:pPr>
      <w:r>
        <w:t xml:space="preserve">г) </w:t>
      </w:r>
      <w:hyperlink r:id="rId106" w:history="1">
        <w:r>
          <w:rPr>
            <w:color w:val="0000FF"/>
          </w:rPr>
          <w:t>часть 5</w:t>
        </w:r>
      </w:hyperlink>
      <w:r>
        <w:t xml:space="preserve"> изложить в следующей редакции:</w:t>
      </w:r>
    </w:p>
    <w:p w:rsidR="009D21C4" w:rsidRDefault="009D21C4">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9D21C4" w:rsidRDefault="009D21C4">
      <w:pPr>
        <w:pStyle w:val="ConsPlusNormal"/>
        <w:spacing w:before="220"/>
        <w:ind w:firstLine="540"/>
        <w:jc w:val="both"/>
      </w:pPr>
      <w:r>
        <w:lastRenderedPageBreak/>
        <w:t xml:space="preserve">д) </w:t>
      </w:r>
      <w:hyperlink r:id="rId107" w:history="1">
        <w:r>
          <w:rPr>
            <w:color w:val="0000FF"/>
          </w:rPr>
          <w:t>дополнить</w:t>
        </w:r>
      </w:hyperlink>
      <w:r>
        <w:t xml:space="preserve"> частью 6 следующего содержания:</w:t>
      </w:r>
    </w:p>
    <w:p w:rsidR="009D21C4" w:rsidRDefault="009D21C4">
      <w:pPr>
        <w:pStyle w:val="ConsPlusNormal"/>
        <w:spacing w:before="220"/>
        <w:ind w:firstLine="540"/>
        <w:jc w:val="both"/>
      </w:pPr>
      <w:r>
        <w:t>"6.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
    <w:p w:rsidR="009D21C4" w:rsidRDefault="009D21C4">
      <w:pPr>
        <w:pStyle w:val="ConsPlusNormal"/>
        <w:spacing w:before="220"/>
        <w:ind w:firstLine="540"/>
        <w:jc w:val="both"/>
      </w:pPr>
      <w:r>
        <w:t xml:space="preserve">38) в </w:t>
      </w:r>
      <w:hyperlink r:id="rId108" w:history="1">
        <w:r>
          <w:rPr>
            <w:color w:val="0000FF"/>
          </w:rPr>
          <w:t>статье 118</w:t>
        </w:r>
      </w:hyperlink>
      <w:r>
        <w:t>:</w:t>
      </w:r>
    </w:p>
    <w:p w:rsidR="009D21C4" w:rsidRDefault="009D21C4">
      <w:pPr>
        <w:pStyle w:val="ConsPlusNormal"/>
        <w:spacing w:before="220"/>
        <w:ind w:firstLine="540"/>
        <w:jc w:val="both"/>
      </w:pPr>
      <w:r>
        <w:t xml:space="preserve">а) </w:t>
      </w:r>
      <w:hyperlink r:id="rId109"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"2. Судебная власть осуществляется посредством конституционного, гражданского, арбитражного, административного и уголовного судопроизводства.";</w:t>
      </w:r>
    </w:p>
    <w:p w:rsidR="009D21C4" w:rsidRDefault="009D21C4">
      <w:pPr>
        <w:pStyle w:val="ConsPlusNormal"/>
        <w:spacing w:before="220"/>
        <w:ind w:firstLine="540"/>
        <w:jc w:val="both"/>
      </w:pPr>
      <w:r>
        <w:t xml:space="preserve">б) </w:t>
      </w:r>
      <w:hyperlink r:id="rId110" w:history="1">
        <w:r>
          <w:rPr>
            <w:color w:val="0000FF"/>
          </w:rPr>
          <w:t>часть 3</w:t>
        </w:r>
      </w:hyperlink>
      <w:r>
        <w:t xml:space="preserve"> изложить в следующей редакции:</w:t>
      </w:r>
    </w:p>
    <w:p w:rsidR="009D21C4" w:rsidRDefault="009D21C4">
      <w:pPr>
        <w:pStyle w:val="ConsPlusNormal"/>
        <w:spacing w:before="220"/>
        <w:ind w:firstLine="540"/>
        <w:jc w:val="both"/>
      </w:pPr>
      <w:r>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p>
    <w:p w:rsidR="009D21C4" w:rsidRDefault="009D21C4">
      <w:pPr>
        <w:pStyle w:val="ConsPlusNormal"/>
        <w:spacing w:before="220"/>
        <w:ind w:firstLine="540"/>
        <w:jc w:val="both"/>
      </w:pPr>
      <w:r>
        <w:t xml:space="preserve">39) </w:t>
      </w:r>
      <w:hyperlink r:id="rId111" w:history="1">
        <w:r>
          <w:rPr>
            <w:color w:val="0000FF"/>
          </w:rPr>
          <w:t>статью 119</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119</w:t>
      </w:r>
    </w:p>
    <w:p w:rsidR="009D21C4" w:rsidRDefault="009D21C4">
      <w:pPr>
        <w:pStyle w:val="ConsPlusNormal"/>
        <w:jc w:val="both"/>
      </w:pPr>
    </w:p>
    <w:p w:rsidR="009D21C4" w:rsidRDefault="009D21C4">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9D21C4" w:rsidRDefault="009D21C4">
      <w:pPr>
        <w:pStyle w:val="ConsPlusNormal"/>
        <w:jc w:val="both"/>
      </w:pPr>
    </w:p>
    <w:p w:rsidR="009D21C4" w:rsidRDefault="009D21C4">
      <w:pPr>
        <w:pStyle w:val="ConsPlusNormal"/>
        <w:ind w:firstLine="540"/>
        <w:jc w:val="both"/>
      </w:pPr>
      <w:r>
        <w:t xml:space="preserve">40) в </w:t>
      </w:r>
      <w:hyperlink r:id="rId112" w:history="1">
        <w:r>
          <w:rPr>
            <w:color w:val="0000FF"/>
          </w:rPr>
          <w:t>статье 125</w:t>
        </w:r>
      </w:hyperlink>
      <w:r>
        <w:t>:</w:t>
      </w:r>
    </w:p>
    <w:p w:rsidR="009D21C4" w:rsidRDefault="009D21C4">
      <w:pPr>
        <w:pStyle w:val="ConsPlusNormal"/>
        <w:spacing w:before="220"/>
        <w:ind w:firstLine="540"/>
        <w:jc w:val="both"/>
      </w:pPr>
      <w:r>
        <w:t xml:space="preserve">а) </w:t>
      </w:r>
      <w:hyperlink r:id="rId113"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
    <w:p w:rsidR="009D21C4" w:rsidRDefault="009D21C4">
      <w:pPr>
        <w:pStyle w:val="ConsPlusNormal"/>
        <w:spacing w:before="220"/>
        <w:ind w:firstLine="540"/>
        <w:jc w:val="both"/>
      </w:pPr>
      <w:r>
        <w:t xml:space="preserve">б) </w:t>
      </w:r>
      <w:hyperlink r:id="rId114"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w:t>
      </w:r>
      <w:r>
        <w:lastRenderedPageBreak/>
        <w:t>субъектов Российской Федерации разрешает дела о соответствии Конституции Российской Федерации:</w:t>
      </w:r>
    </w:p>
    <w:p w:rsidR="009D21C4" w:rsidRDefault="009D21C4">
      <w:pPr>
        <w:pStyle w:val="ConsPlusNormal"/>
        <w:spacing w:before="220"/>
        <w:ind w:firstLine="540"/>
        <w:jc w:val="both"/>
      </w:pPr>
      <w: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9D21C4" w:rsidRDefault="009D21C4">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9D21C4" w:rsidRDefault="009D21C4">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9D21C4" w:rsidRDefault="009D21C4">
      <w:pPr>
        <w:pStyle w:val="ConsPlusNormal"/>
        <w:spacing w:before="220"/>
        <w:ind w:firstLine="540"/>
        <w:jc w:val="both"/>
      </w:pPr>
      <w:r>
        <w:t>г) не вступивших в силу международных договоров Российской Федерации.";</w:t>
      </w:r>
    </w:p>
    <w:p w:rsidR="009D21C4" w:rsidRDefault="009D21C4">
      <w:pPr>
        <w:pStyle w:val="ConsPlusNormal"/>
        <w:spacing w:before="220"/>
        <w:ind w:firstLine="540"/>
        <w:jc w:val="both"/>
      </w:pPr>
      <w:r>
        <w:t xml:space="preserve">в) </w:t>
      </w:r>
      <w:hyperlink r:id="rId115" w:history="1">
        <w:r>
          <w:rPr>
            <w:color w:val="0000FF"/>
          </w:rPr>
          <w:t>часть 4</w:t>
        </w:r>
      </w:hyperlink>
      <w:r>
        <w:t xml:space="preserve"> изложить в следующей редакции:</w:t>
      </w:r>
    </w:p>
    <w:p w:rsidR="009D21C4" w:rsidRDefault="009D21C4">
      <w:pPr>
        <w:pStyle w:val="ConsPlusNormal"/>
        <w:spacing w:before="220"/>
        <w:ind w:firstLine="540"/>
        <w:jc w:val="both"/>
      </w:pPr>
      <w:r>
        <w:t>"4. Конституционный Суд Российской Федерации в порядке, установленном федеральным конституционным законом, проверяет:</w:t>
      </w:r>
    </w:p>
    <w:p w:rsidR="009D21C4" w:rsidRDefault="009D21C4">
      <w:pPr>
        <w:pStyle w:val="ConsPlusNormal"/>
        <w:spacing w:before="220"/>
        <w:ind w:firstLine="540"/>
        <w:jc w:val="both"/>
      </w:pPr>
      <w:r>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9D21C4" w:rsidRDefault="009D21C4">
      <w:pPr>
        <w:pStyle w:val="ConsPlusNormal"/>
        <w:spacing w:before="220"/>
        <w:ind w:firstLine="540"/>
        <w:jc w:val="both"/>
      </w:pPr>
      <w:r>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p>
    <w:p w:rsidR="009D21C4" w:rsidRDefault="009D21C4">
      <w:pPr>
        <w:pStyle w:val="ConsPlusNormal"/>
        <w:spacing w:before="220"/>
        <w:ind w:firstLine="540"/>
        <w:jc w:val="both"/>
      </w:pPr>
      <w:r>
        <w:t xml:space="preserve">г) </w:t>
      </w:r>
      <w:hyperlink r:id="rId116" w:history="1">
        <w:r>
          <w:rPr>
            <w:color w:val="0000FF"/>
          </w:rPr>
          <w:t>дополнить</w:t>
        </w:r>
      </w:hyperlink>
      <w:r>
        <w:t xml:space="preserve"> частью 5.1 следующего содержания:</w:t>
      </w:r>
    </w:p>
    <w:p w:rsidR="009D21C4" w:rsidRDefault="009D21C4">
      <w:pPr>
        <w:pStyle w:val="ConsPlusNormal"/>
        <w:spacing w:before="220"/>
        <w:ind w:firstLine="540"/>
        <w:jc w:val="both"/>
      </w:pPr>
      <w:r>
        <w:t>"5.1. Конституционный Суд Российской Федерации:</w:t>
      </w:r>
    </w:p>
    <w:p w:rsidR="009D21C4" w:rsidRDefault="009D21C4">
      <w:pPr>
        <w:pStyle w:val="ConsPlusNormal"/>
        <w:spacing w:before="220"/>
        <w:ind w:firstLine="540"/>
        <w:jc w:val="both"/>
      </w:pPr>
      <w: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
    <w:p w:rsidR="009D21C4" w:rsidRDefault="009D21C4">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9D21C4" w:rsidRDefault="009D21C4">
      <w:pPr>
        <w:pStyle w:val="ConsPlusNormal"/>
        <w:spacing w:before="220"/>
        <w:ind w:firstLine="540"/>
        <w:jc w:val="both"/>
      </w:pPr>
      <w: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D21C4" w:rsidRDefault="009D21C4">
      <w:pPr>
        <w:pStyle w:val="ConsPlusNormal"/>
        <w:spacing w:before="220"/>
        <w:ind w:firstLine="540"/>
        <w:jc w:val="both"/>
      </w:pPr>
      <w:r>
        <w:lastRenderedPageBreak/>
        <w:t xml:space="preserve">д) </w:t>
      </w:r>
      <w:hyperlink r:id="rId117" w:history="1">
        <w:r>
          <w:rPr>
            <w:color w:val="0000FF"/>
          </w:rPr>
          <w:t>часть 6</w:t>
        </w:r>
      </w:hyperlink>
      <w:r>
        <w:t xml:space="preserve"> изложить в следующей редакции:</w:t>
      </w:r>
    </w:p>
    <w:p w:rsidR="009D21C4" w:rsidRDefault="009D21C4">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p w:rsidR="009D21C4" w:rsidRDefault="009D21C4">
      <w:pPr>
        <w:pStyle w:val="ConsPlusNormal"/>
        <w:spacing w:before="220"/>
        <w:ind w:firstLine="540"/>
        <w:jc w:val="both"/>
      </w:pPr>
      <w:r>
        <w:t xml:space="preserve">е) </w:t>
      </w:r>
      <w:hyperlink r:id="rId118" w:history="1">
        <w:r>
          <w:rPr>
            <w:color w:val="0000FF"/>
          </w:rPr>
          <w:t>часть 7</w:t>
        </w:r>
      </w:hyperlink>
      <w:r>
        <w:t xml:space="preserve"> изложить в следующей редакции:</w:t>
      </w:r>
    </w:p>
    <w:p w:rsidR="009D21C4" w:rsidRDefault="009D21C4">
      <w:pPr>
        <w:pStyle w:val="ConsPlusNormal"/>
        <w:spacing w:before="220"/>
        <w:ind w:firstLine="540"/>
        <w:jc w:val="both"/>
      </w:pPr>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p>
    <w:p w:rsidR="009D21C4" w:rsidRDefault="009D21C4">
      <w:pPr>
        <w:pStyle w:val="ConsPlusNormal"/>
        <w:spacing w:before="220"/>
        <w:ind w:firstLine="540"/>
        <w:jc w:val="both"/>
      </w:pPr>
      <w:r>
        <w:t xml:space="preserve">ж) </w:t>
      </w:r>
      <w:hyperlink r:id="rId119" w:history="1">
        <w:r>
          <w:rPr>
            <w:color w:val="0000FF"/>
          </w:rPr>
          <w:t>дополнить</w:t>
        </w:r>
      </w:hyperlink>
      <w:r>
        <w:t xml:space="preserve"> частью 8 следующего содержания:</w:t>
      </w:r>
    </w:p>
    <w:p w:rsidR="009D21C4" w:rsidRDefault="009D21C4">
      <w:pPr>
        <w:pStyle w:val="ConsPlusNormal"/>
        <w:spacing w:before="220"/>
        <w:ind w:firstLine="540"/>
        <w:jc w:val="both"/>
      </w:pPr>
      <w:r>
        <w:t>"8. Конституционный Суд Российской Федерации осуществляет иные полномочия, установленные федеральным конституционным законом.";</w:t>
      </w:r>
    </w:p>
    <w:p w:rsidR="009D21C4" w:rsidRDefault="009D21C4">
      <w:pPr>
        <w:pStyle w:val="ConsPlusNormal"/>
        <w:spacing w:before="220"/>
        <w:ind w:firstLine="540"/>
        <w:jc w:val="both"/>
      </w:pPr>
      <w:r>
        <w:t xml:space="preserve">41) </w:t>
      </w:r>
      <w:hyperlink r:id="rId120" w:history="1">
        <w:r>
          <w:rPr>
            <w:color w:val="0000FF"/>
          </w:rPr>
          <w:t>статью 126</w:t>
        </w:r>
      </w:hyperlink>
      <w:r>
        <w:t xml:space="preserve"> изложить в следующей редакции:</w:t>
      </w:r>
    </w:p>
    <w:p w:rsidR="009D21C4" w:rsidRDefault="009D21C4">
      <w:pPr>
        <w:pStyle w:val="ConsPlusNormal"/>
        <w:ind w:firstLine="540"/>
        <w:jc w:val="both"/>
      </w:pPr>
    </w:p>
    <w:p w:rsidR="009D21C4" w:rsidRDefault="009D21C4">
      <w:pPr>
        <w:pStyle w:val="ConsPlusNormal"/>
        <w:jc w:val="center"/>
      </w:pPr>
      <w:r>
        <w:t>"Статья 126</w:t>
      </w:r>
    </w:p>
    <w:p w:rsidR="009D21C4" w:rsidRDefault="009D21C4">
      <w:pPr>
        <w:pStyle w:val="ConsPlusNormal"/>
        <w:jc w:val="center"/>
      </w:pPr>
    </w:p>
    <w:p w:rsidR="009D21C4" w:rsidRDefault="009D21C4">
      <w:pPr>
        <w:pStyle w:val="ConsPlusNormal"/>
        <w:ind w:firstLine="540"/>
        <w:jc w:val="both"/>
      </w:pPr>
      <w: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9D21C4" w:rsidRDefault="009D21C4">
      <w:pPr>
        <w:pStyle w:val="ConsPlusNormal"/>
        <w:ind w:firstLine="540"/>
        <w:jc w:val="both"/>
      </w:pPr>
    </w:p>
    <w:p w:rsidR="009D21C4" w:rsidRDefault="009D21C4">
      <w:pPr>
        <w:pStyle w:val="ConsPlusNormal"/>
        <w:ind w:firstLine="540"/>
        <w:jc w:val="both"/>
      </w:pPr>
      <w:r>
        <w:t xml:space="preserve">42) </w:t>
      </w:r>
      <w:hyperlink r:id="rId121" w:history="1">
        <w:r>
          <w:rPr>
            <w:color w:val="0000FF"/>
          </w:rPr>
          <w:t>статью 128</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128</w:t>
      </w:r>
    </w:p>
    <w:p w:rsidR="009D21C4" w:rsidRDefault="009D21C4">
      <w:pPr>
        <w:pStyle w:val="ConsPlusNormal"/>
        <w:jc w:val="both"/>
      </w:pPr>
    </w:p>
    <w:p w:rsidR="009D21C4" w:rsidRDefault="009D21C4">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9D21C4" w:rsidRDefault="009D21C4">
      <w:pPr>
        <w:pStyle w:val="ConsPlusNormal"/>
        <w:spacing w:before="220"/>
        <w:ind w:firstLine="540"/>
        <w:jc w:val="both"/>
      </w:pPr>
      <w: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9D21C4" w:rsidRDefault="009D21C4">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9D21C4" w:rsidRDefault="009D21C4">
      <w:pPr>
        <w:pStyle w:val="ConsPlusNormal"/>
        <w:jc w:val="both"/>
      </w:pPr>
    </w:p>
    <w:p w:rsidR="009D21C4" w:rsidRDefault="009D21C4">
      <w:pPr>
        <w:pStyle w:val="ConsPlusNormal"/>
        <w:ind w:firstLine="540"/>
        <w:jc w:val="both"/>
      </w:pPr>
      <w:r>
        <w:t xml:space="preserve">43) </w:t>
      </w:r>
      <w:hyperlink r:id="rId122" w:history="1">
        <w:r>
          <w:rPr>
            <w:color w:val="0000FF"/>
          </w:rPr>
          <w:t>статью 129</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lastRenderedPageBreak/>
        <w:t>"Статья 129</w:t>
      </w:r>
    </w:p>
    <w:p w:rsidR="009D21C4" w:rsidRDefault="009D21C4">
      <w:pPr>
        <w:pStyle w:val="ConsPlusNormal"/>
        <w:jc w:val="both"/>
      </w:pPr>
    </w:p>
    <w:p w:rsidR="009D21C4" w:rsidRDefault="009D21C4">
      <w:pPr>
        <w:pStyle w:val="ConsPlusNormal"/>
        <w:ind w:firstLine="540"/>
        <w:jc w:val="both"/>
      </w:pPr>
      <w: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9D21C4" w:rsidRDefault="009D21C4">
      <w:pPr>
        <w:pStyle w:val="ConsPlusNormal"/>
        <w:spacing w:before="220"/>
        <w:ind w:firstLine="540"/>
        <w:jc w:val="both"/>
      </w:pPr>
      <w: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D21C4" w:rsidRDefault="009D21C4">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D21C4" w:rsidRDefault="009D21C4">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D21C4" w:rsidRDefault="009D21C4">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9D21C4" w:rsidRDefault="009D21C4">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9D21C4" w:rsidRDefault="009D21C4">
      <w:pPr>
        <w:pStyle w:val="ConsPlusNormal"/>
        <w:ind w:firstLine="540"/>
        <w:jc w:val="both"/>
      </w:pPr>
    </w:p>
    <w:p w:rsidR="009D21C4" w:rsidRDefault="009D21C4">
      <w:pPr>
        <w:pStyle w:val="ConsPlusNormal"/>
        <w:ind w:firstLine="540"/>
        <w:jc w:val="both"/>
      </w:pPr>
      <w:r>
        <w:t xml:space="preserve">44) в </w:t>
      </w:r>
      <w:hyperlink r:id="rId123" w:history="1">
        <w:r>
          <w:rPr>
            <w:color w:val="0000FF"/>
          </w:rPr>
          <w:t>статье 131</w:t>
        </w:r>
      </w:hyperlink>
      <w:r>
        <w:t>:</w:t>
      </w:r>
    </w:p>
    <w:p w:rsidR="009D21C4" w:rsidRDefault="009D21C4">
      <w:pPr>
        <w:pStyle w:val="ConsPlusNormal"/>
        <w:spacing w:before="220"/>
        <w:ind w:firstLine="540"/>
        <w:jc w:val="both"/>
      </w:pPr>
      <w:r>
        <w:t xml:space="preserve">а) </w:t>
      </w:r>
      <w:hyperlink r:id="rId124"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9D21C4" w:rsidRDefault="009D21C4">
      <w:pPr>
        <w:pStyle w:val="ConsPlusNormal"/>
        <w:spacing w:before="220"/>
        <w:ind w:firstLine="540"/>
        <w:jc w:val="both"/>
      </w:pPr>
      <w:r>
        <w:t xml:space="preserve">б) </w:t>
      </w:r>
      <w:hyperlink r:id="rId125" w:history="1">
        <w:r>
          <w:rPr>
            <w:color w:val="0000FF"/>
          </w:rPr>
          <w:t>дополнить</w:t>
        </w:r>
      </w:hyperlink>
      <w:r>
        <w:t xml:space="preserve"> частью 1.1 следующего содержания:</w:t>
      </w:r>
    </w:p>
    <w:p w:rsidR="009D21C4" w:rsidRDefault="009D21C4">
      <w:pPr>
        <w:pStyle w:val="ConsPlusNormal"/>
        <w:spacing w:before="220"/>
        <w:ind w:firstLine="540"/>
        <w:jc w:val="both"/>
      </w:pPr>
      <w: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D21C4" w:rsidRDefault="009D21C4">
      <w:pPr>
        <w:pStyle w:val="ConsPlusNormal"/>
        <w:spacing w:before="220"/>
        <w:ind w:firstLine="540"/>
        <w:jc w:val="both"/>
      </w:pPr>
      <w:r>
        <w:t xml:space="preserve">в) </w:t>
      </w:r>
      <w:hyperlink r:id="rId126"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9D21C4" w:rsidRDefault="009D21C4">
      <w:pPr>
        <w:pStyle w:val="ConsPlusNormal"/>
        <w:spacing w:before="220"/>
        <w:ind w:firstLine="540"/>
        <w:jc w:val="both"/>
      </w:pPr>
      <w:r>
        <w:t xml:space="preserve">г) </w:t>
      </w:r>
      <w:hyperlink r:id="rId127" w:history="1">
        <w:r>
          <w:rPr>
            <w:color w:val="0000FF"/>
          </w:rPr>
          <w:t>дополнить</w:t>
        </w:r>
      </w:hyperlink>
      <w:r>
        <w:t xml:space="preserve"> частью 3 следующего содержания:</w:t>
      </w:r>
    </w:p>
    <w:p w:rsidR="009D21C4" w:rsidRDefault="009D21C4">
      <w:pPr>
        <w:pStyle w:val="ConsPlusNormal"/>
        <w:spacing w:before="220"/>
        <w:ind w:firstLine="540"/>
        <w:jc w:val="both"/>
      </w:pPr>
      <w:r>
        <w:lastRenderedPageBreak/>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9D21C4" w:rsidRDefault="009D21C4">
      <w:pPr>
        <w:pStyle w:val="ConsPlusNormal"/>
        <w:spacing w:before="220"/>
        <w:ind w:firstLine="540"/>
        <w:jc w:val="both"/>
      </w:pPr>
      <w:r>
        <w:t xml:space="preserve">45) в </w:t>
      </w:r>
      <w:hyperlink r:id="rId128" w:history="1">
        <w:r>
          <w:rPr>
            <w:color w:val="0000FF"/>
          </w:rPr>
          <w:t>статье 132</w:t>
        </w:r>
      </w:hyperlink>
      <w:r>
        <w:t>:</w:t>
      </w:r>
    </w:p>
    <w:p w:rsidR="009D21C4" w:rsidRDefault="009D21C4">
      <w:pPr>
        <w:pStyle w:val="ConsPlusNormal"/>
        <w:spacing w:before="220"/>
        <w:ind w:firstLine="540"/>
        <w:jc w:val="both"/>
      </w:pPr>
      <w:r>
        <w:t xml:space="preserve">а) </w:t>
      </w:r>
      <w:hyperlink r:id="rId129" w:history="1">
        <w:r>
          <w:rPr>
            <w:color w:val="0000FF"/>
          </w:rPr>
          <w:t>часть 1</w:t>
        </w:r>
      </w:hyperlink>
      <w:r>
        <w:t xml:space="preserve"> изложить в следующей редакции:</w:t>
      </w:r>
    </w:p>
    <w:p w:rsidR="009D21C4" w:rsidRDefault="009D21C4">
      <w:pPr>
        <w:pStyle w:val="ConsPlusNormal"/>
        <w:spacing w:before="220"/>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9D21C4" w:rsidRDefault="009D21C4">
      <w:pPr>
        <w:pStyle w:val="ConsPlusNormal"/>
        <w:spacing w:before="220"/>
        <w:ind w:firstLine="540"/>
        <w:jc w:val="both"/>
      </w:pPr>
      <w:r>
        <w:t xml:space="preserve">б) </w:t>
      </w:r>
      <w:hyperlink r:id="rId130" w:history="1">
        <w:r>
          <w:rPr>
            <w:color w:val="0000FF"/>
          </w:rPr>
          <w:t>часть 2</w:t>
        </w:r>
      </w:hyperlink>
      <w:r>
        <w:t xml:space="preserve"> изложить в следующей редакции:</w:t>
      </w:r>
    </w:p>
    <w:p w:rsidR="009D21C4" w:rsidRDefault="009D21C4">
      <w:pPr>
        <w:pStyle w:val="ConsPlusNormal"/>
        <w:spacing w:before="220"/>
        <w:ind w:firstLine="540"/>
        <w:jc w:val="both"/>
      </w:pPr>
      <w: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9D21C4" w:rsidRDefault="009D21C4">
      <w:pPr>
        <w:pStyle w:val="ConsPlusNormal"/>
        <w:spacing w:before="220"/>
        <w:ind w:firstLine="540"/>
        <w:jc w:val="both"/>
      </w:pPr>
      <w:r>
        <w:t xml:space="preserve">в) </w:t>
      </w:r>
      <w:hyperlink r:id="rId131" w:history="1">
        <w:r>
          <w:rPr>
            <w:color w:val="0000FF"/>
          </w:rPr>
          <w:t>дополнить</w:t>
        </w:r>
      </w:hyperlink>
      <w:r>
        <w:t xml:space="preserve"> частью 3 следующего содержания:</w:t>
      </w:r>
    </w:p>
    <w:p w:rsidR="009D21C4" w:rsidRDefault="009D21C4">
      <w:pPr>
        <w:pStyle w:val="ConsPlusNormal"/>
        <w:spacing w:before="220"/>
        <w:ind w:firstLine="540"/>
        <w:jc w:val="both"/>
      </w:pPr>
      <w: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D21C4" w:rsidRDefault="009D21C4">
      <w:pPr>
        <w:pStyle w:val="ConsPlusNormal"/>
        <w:spacing w:before="220"/>
        <w:ind w:firstLine="540"/>
        <w:jc w:val="both"/>
      </w:pPr>
      <w:r>
        <w:t xml:space="preserve">46) </w:t>
      </w:r>
      <w:hyperlink r:id="rId132" w:history="1">
        <w:r>
          <w:rPr>
            <w:color w:val="0000FF"/>
          </w:rPr>
          <w:t>статью 133</w:t>
        </w:r>
      </w:hyperlink>
      <w:r>
        <w:t xml:space="preserve"> изложить в следующей редакции:</w:t>
      </w:r>
    </w:p>
    <w:p w:rsidR="009D21C4" w:rsidRDefault="009D21C4">
      <w:pPr>
        <w:pStyle w:val="ConsPlusNormal"/>
        <w:jc w:val="both"/>
      </w:pPr>
    </w:p>
    <w:p w:rsidR="009D21C4" w:rsidRDefault="009D21C4">
      <w:pPr>
        <w:pStyle w:val="ConsPlusNormal"/>
        <w:jc w:val="center"/>
      </w:pPr>
      <w:r>
        <w:t>"Статья 133</w:t>
      </w:r>
    </w:p>
    <w:p w:rsidR="009D21C4" w:rsidRDefault="009D21C4">
      <w:pPr>
        <w:pStyle w:val="ConsPlusNormal"/>
        <w:jc w:val="both"/>
      </w:pPr>
    </w:p>
    <w:p w:rsidR="009D21C4" w:rsidRDefault="009D21C4">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9D21C4" w:rsidRDefault="009D21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1C4">
        <w:trPr>
          <w:jc w:val="center"/>
        </w:trPr>
        <w:tc>
          <w:tcPr>
            <w:tcW w:w="9294" w:type="dxa"/>
            <w:tcBorders>
              <w:top w:val="nil"/>
              <w:left w:val="single" w:sz="24" w:space="0" w:color="CED3F1"/>
              <w:bottom w:val="nil"/>
              <w:right w:val="single" w:sz="24" w:space="0" w:color="F4F3F8"/>
            </w:tcBorders>
            <w:shd w:val="clear" w:color="auto" w:fill="F4F3F8"/>
          </w:tcPr>
          <w:p w:rsidR="009D21C4" w:rsidRDefault="009D21C4">
            <w:pPr>
              <w:pStyle w:val="ConsPlusNormal"/>
              <w:jc w:val="both"/>
            </w:pPr>
            <w:r>
              <w:rPr>
                <w:color w:val="392C69"/>
              </w:rPr>
              <w:t>КонсультантПлюс: примечание.</w:t>
            </w:r>
          </w:p>
          <w:p w:rsidR="009D21C4" w:rsidRDefault="009D21C4">
            <w:pPr>
              <w:pStyle w:val="ConsPlusNormal"/>
              <w:jc w:val="both"/>
            </w:pPr>
            <w:r>
              <w:rPr>
                <w:color w:val="392C69"/>
              </w:rPr>
              <w:t xml:space="preserve">Ст. 2 вступила в силу в соответствии с </w:t>
            </w:r>
            <w:hyperlink w:anchor="P451" w:history="1">
              <w:r>
                <w:rPr>
                  <w:color w:val="0000FF"/>
                </w:rPr>
                <w:t>ч. 3 ст. 3</w:t>
              </w:r>
            </w:hyperlink>
            <w:r>
              <w:rPr>
                <w:color w:val="392C69"/>
              </w:rPr>
              <w:t xml:space="preserve"> данного документа.</w:t>
            </w:r>
          </w:p>
        </w:tc>
      </w:tr>
    </w:tbl>
    <w:p w:rsidR="009D21C4" w:rsidRDefault="009D21C4">
      <w:pPr>
        <w:pStyle w:val="ConsPlusTitle"/>
        <w:spacing w:before="280"/>
        <w:ind w:firstLine="540"/>
        <w:jc w:val="both"/>
        <w:outlineLvl w:val="0"/>
      </w:pPr>
      <w:bookmarkStart w:id="2" w:name="P399"/>
      <w:bookmarkEnd w:id="2"/>
      <w:r>
        <w:t>Статья 2</w:t>
      </w:r>
    </w:p>
    <w:p w:rsidR="009D21C4" w:rsidRDefault="009D21C4">
      <w:pPr>
        <w:pStyle w:val="ConsPlusNormal"/>
        <w:jc w:val="both"/>
      </w:pPr>
    </w:p>
    <w:p w:rsidR="009D21C4" w:rsidRDefault="009D21C4">
      <w:pPr>
        <w:pStyle w:val="ConsPlusNormal"/>
        <w:ind w:firstLine="540"/>
        <w:jc w:val="both"/>
      </w:pPr>
      <w:r>
        <w:t xml:space="preserve">1. Общероссийское голосование по вопросу одобрения изменений в </w:t>
      </w:r>
      <w:hyperlink r:id="rId133" w:history="1">
        <w:r>
          <w:rPr>
            <w:color w:val="0000FF"/>
          </w:rPr>
          <w:t>Конституцию</w:t>
        </w:r>
      </w:hyperlink>
      <w:r>
        <w:t xml:space="preserve"> Российской Федерации, предусмотренных </w:t>
      </w:r>
      <w:hyperlink w:anchor="P23" w:history="1">
        <w:r>
          <w:rPr>
            <w:color w:val="0000FF"/>
          </w:rPr>
          <w:t>статьей 1</w:t>
        </w:r>
      </w:hyperlink>
      <w:r>
        <w:t xml:space="preserve"> настоящего Закона Российской Федерации о поправке к Конституции Российской Федерации (далее соответственно - общероссийское голосование, настоящий Закон), проводится после вступления в силу настоящего Закона и в случае дачи Конституционным Судом Российской Федерации в соответствии со </w:t>
      </w:r>
      <w:hyperlink w:anchor="P447" w:history="1">
        <w:r>
          <w:rPr>
            <w:color w:val="0000FF"/>
          </w:rPr>
          <w:t>статьей 3</w:t>
        </w:r>
      </w:hyperlink>
      <w:r>
        <w:t xml:space="preserve"> настоящего Закона </w:t>
      </w:r>
      <w:hyperlink r:id="rId134" w:history="1">
        <w:r>
          <w:rPr>
            <w:color w:val="0000FF"/>
          </w:rPr>
          <w:t>заключения</w:t>
        </w:r>
      </w:hyperlink>
      <w:r>
        <w:t xml:space="preserve"> о соответствии положениям </w:t>
      </w:r>
      <w:hyperlink r:id="rId135" w:history="1">
        <w:r>
          <w:rPr>
            <w:color w:val="0000FF"/>
          </w:rPr>
          <w:t>глав 1</w:t>
        </w:r>
      </w:hyperlink>
      <w:r>
        <w:t xml:space="preserve">, </w:t>
      </w:r>
      <w:hyperlink r:id="rId136" w:history="1">
        <w:r>
          <w:rPr>
            <w:color w:val="0000FF"/>
          </w:rPr>
          <w:t>2</w:t>
        </w:r>
      </w:hyperlink>
      <w:r>
        <w:t xml:space="preserve"> и </w:t>
      </w:r>
      <w:hyperlink r:id="rId137" w:history="1">
        <w:r>
          <w:rPr>
            <w:color w:val="0000FF"/>
          </w:rPr>
          <w:t>9</w:t>
        </w:r>
      </w:hyperlink>
      <w:r>
        <w:t xml:space="preserve"> Конституции Российской Федерации не вступивших в силу положений настоящего Закона и о соответствии </w:t>
      </w:r>
      <w:hyperlink r:id="rId138"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w:t>
      </w:r>
    </w:p>
    <w:p w:rsidR="009D21C4" w:rsidRDefault="009D21C4">
      <w:pPr>
        <w:pStyle w:val="ConsPlusNormal"/>
        <w:spacing w:before="220"/>
        <w:ind w:firstLine="540"/>
        <w:jc w:val="both"/>
      </w:pPr>
      <w:r>
        <w:t xml:space="preserve">2. Инициатива проведения общероссийского голосования принадлежит Президенту Российской Федерации. Президент Российской Федерации назначает общероссийское голосование своим </w:t>
      </w:r>
      <w:hyperlink r:id="rId139" w:history="1">
        <w:r>
          <w:rPr>
            <w:color w:val="0000FF"/>
          </w:rPr>
          <w:t>указом</w:t>
        </w:r>
      </w:hyperlink>
      <w:r>
        <w:t>.</w:t>
      </w:r>
    </w:p>
    <w:p w:rsidR="009D21C4" w:rsidRDefault="009D21C4">
      <w:pPr>
        <w:pStyle w:val="ConsPlusNormal"/>
        <w:spacing w:before="220"/>
        <w:ind w:firstLine="540"/>
        <w:jc w:val="both"/>
      </w:pPr>
      <w:r>
        <w:lastRenderedPageBreak/>
        <w:t xml:space="preserve">3. В </w:t>
      </w:r>
      <w:hyperlink r:id="rId140" w:history="1">
        <w:r>
          <w:rPr>
            <w:color w:val="0000FF"/>
          </w:rPr>
          <w:t>указе</w:t>
        </w:r>
      </w:hyperlink>
      <w:r>
        <w:t xml:space="preserve"> Президента Российской Федерации о назначении общероссийского голосования содержится вопрос, который выносится на общероссийское голосование, и определяется день общероссийского голосования в соответствии с </w:t>
      </w:r>
      <w:hyperlink w:anchor="P405" w:history="1">
        <w:r>
          <w:rPr>
            <w:color w:val="0000FF"/>
          </w:rPr>
          <w:t>частью 5</w:t>
        </w:r>
      </w:hyperlink>
      <w:r>
        <w:t xml:space="preserve"> настоящей статьи.</w:t>
      </w:r>
    </w:p>
    <w:p w:rsidR="009D21C4" w:rsidRDefault="009D21C4">
      <w:pPr>
        <w:pStyle w:val="ConsPlusNormal"/>
        <w:spacing w:before="220"/>
        <w:ind w:firstLine="540"/>
        <w:jc w:val="both"/>
      </w:pPr>
      <w:r>
        <w:t>4. Указ Президента Российской Федерации о назначении общероссийского голосования подлежит официальному опубликованию не позднее дня, следующего за днем его подписания.</w:t>
      </w:r>
    </w:p>
    <w:p w:rsidR="009D21C4" w:rsidRDefault="009D21C4">
      <w:pPr>
        <w:pStyle w:val="ConsPlusNormal"/>
        <w:spacing w:before="220"/>
        <w:ind w:firstLine="540"/>
        <w:jc w:val="both"/>
      </w:pPr>
      <w:bookmarkStart w:id="3" w:name="P405"/>
      <w:bookmarkEnd w:id="3"/>
      <w:r>
        <w:t>5. В целях обеспечения наиболее благоприятных условий для участия граждан в общероссийском голосовании общероссийское голосование не может состояться ранее чем через 30 дней со дня официального опубликования указа Президента Российской Федерации о его назначении.</w:t>
      </w:r>
    </w:p>
    <w:p w:rsidR="009D21C4" w:rsidRDefault="009D21C4">
      <w:pPr>
        <w:pStyle w:val="ConsPlusNormal"/>
        <w:spacing w:before="220"/>
        <w:ind w:firstLine="540"/>
        <w:jc w:val="both"/>
      </w:pPr>
      <w:r>
        <w:t xml:space="preserve">Если днем общероссийского голосования определен рабочий день, этот день в силу настоящего Закона является нерабочим днем. Оплата работникам за этот день осуществляется в соответствии с положениями, установленными Трудовым </w:t>
      </w:r>
      <w:hyperlink r:id="rId141" w:history="1">
        <w:r>
          <w:rPr>
            <w:color w:val="0000FF"/>
          </w:rPr>
          <w:t>кодексом</w:t>
        </w:r>
      </w:hyperlink>
      <w:r>
        <w:t xml:space="preserve"> Российской Федерации применительно к оплате за нерабочие (праздничные) дни.</w:t>
      </w:r>
    </w:p>
    <w:p w:rsidR="009D21C4" w:rsidRDefault="009D21C4">
      <w:pPr>
        <w:pStyle w:val="ConsPlusNormal"/>
        <w:spacing w:before="220"/>
        <w:ind w:firstLine="540"/>
        <w:jc w:val="both"/>
      </w:pPr>
      <w:r>
        <w:t>6. В общероссийском голосовании вправе принимать участие граждане Российской Федерации, достигшие на день проведения общероссийского голосования 18 лет, за исключением граждан, признанных судом недееспособными или содержащихся в местах лишения свободы по приговору суда.</w:t>
      </w:r>
    </w:p>
    <w:p w:rsidR="009D21C4" w:rsidRDefault="009D21C4">
      <w:pPr>
        <w:pStyle w:val="ConsPlusNormal"/>
        <w:spacing w:before="220"/>
        <w:ind w:firstLine="540"/>
        <w:jc w:val="both"/>
      </w:pPr>
      <w:r>
        <w:t>7. Граждане Российской Федерации участвуют в общероссийском голосовании на основе всеобщего равного и прямого волеизъявления при тайном голосовании.</w:t>
      </w:r>
    </w:p>
    <w:p w:rsidR="009D21C4" w:rsidRDefault="009D21C4">
      <w:pPr>
        <w:pStyle w:val="ConsPlusNormal"/>
        <w:spacing w:before="220"/>
        <w:ind w:firstLine="540"/>
        <w:jc w:val="both"/>
      </w:pPr>
      <w:r>
        <w:t>8. Участие гражданина Российской Федерации в общероссийском голосовании является свободным и добровольным.</w:t>
      </w:r>
    </w:p>
    <w:p w:rsidR="009D21C4" w:rsidRDefault="009D21C4">
      <w:pPr>
        <w:pStyle w:val="ConsPlusNormal"/>
        <w:spacing w:before="220"/>
        <w:ind w:firstLine="540"/>
        <w:jc w:val="both"/>
      </w:pPr>
      <w:r>
        <w:t>Никто не вправе оказывать воздействие на гражданина Российской Федерации с целью принудить его к участию или неучастию в общероссийском голосовании, а также препятствовать его свободному волеизъявлению.</w:t>
      </w:r>
    </w:p>
    <w:p w:rsidR="009D21C4" w:rsidRDefault="009D21C4">
      <w:pPr>
        <w:pStyle w:val="ConsPlusNormal"/>
        <w:spacing w:before="220"/>
        <w:ind w:firstLine="540"/>
        <w:jc w:val="both"/>
      </w:pPr>
      <w:r>
        <w:t>9. Подготовка и проведение общероссийского голосования осуществляются открыто и гласно.</w:t>
      </w:r>
    </w:p>
    <w:p w:rsidR="009D21C4" w:rsidRDefault="009D21C4">
      <w:pPr>
        <w:pStyle w:val="ConsPlusNormal"/>
        <w:spacing w:before="220"/>
        <w:ind w:firstLine="540"/>
        <w:jc w:val="both"/>
      </w:pPr>
      <w:r>
        <w:t>10. Подготовку и проведение общероссийского голосования осуществляют:</w:t>
      </w:r>
    </w:p>
    <w:p w:rsidR="009D21C4" w:rsidRDefault="009D21C4">
      <w:pPr>
        <w:pStyle w:val="ConsPlusNormal"/>
        <w:spacing w:before="220"/>
        <w:ind w:firstLine="540"/>
        <w:jc w:val="both"/>
      </w:pPr>
      <w:r>
        <w:t>1) Центральная избирательная комиссия Российской Федерации (организующая и обеспечивающая подготовку и проведение общероссийского голосования избирательная комиссия);</w:t>
      </w:r>
    </w:p>
    <w:p w:rsidR="009D21C4" w:rsidRDefault="009D21C4">
      <w:pPr>
        <w:pStyle w:val="ConsPlusNormal"/>
        <w:spacing w:before="220"/>
        <w:ind w:firstLine="540"/>
        <w:jc w:val="both"/>
      </w:pPr>
      <w:r>
        <w:t>2) избирательные комиссии субъектов Российской Федерации;</w:t>
      </w:r>
    </w:p>
    <w:p w:rsidR="009D21C4" w:rsidRDefault="009D21C4">
      <w:pPr>
        <w:pStyle w:val="ConsPlusNormal"/>
        <w:spacing w:before="220"/>
        <w:ind w:firstLine="540"/>
        <w:jc w:val="both"/>
      </w:pPr>
      <w:r>
        <w:t>3) территориальные избирательные комиссии;</w:t>
      </w:r>
    </w:p>
    <w:p w:rsidR="009D21C4" w:rsidRDefault="009D21C4">
      <w:pPr>
        <w:pStyle w:val="ConsPlusNormal"/>
        <w:spacing w:before="220"/>
        <w:ind w:firstLine="540"/>
        <w:jc w:val="both"/>
      </w:pPr>
      <w:r>
        <w:t>4) участковые избирательные комиссии.</w:t>
      </w:r>
    </w:p>
    <w:p w:rsidR="009D21C4" w:rsidRDefault="009D21C4">
      <w:pPr>
        <w:pStyle w:val="ConsPlusNormal"/>
        <w:spacing w:before="220"/>
        <w:ind w:firstLine="540"/>
        <w:jc w:val="both"/>
      </w:pPr>
      <w:r>
        <w:t>11. Деятельность Центральной избирательной комиссии Российской Федерации, иных избирательных комиссий по подготовке и проведению общероссийского голосования осуществляется исходя из необходимости создания максимальных удобств для участников общероссийского голосования.</w:t>
      </w:r>
    </w:p>
    <w:p w:rsidR="009D21C4" w:rsidRDefault="009D21C4">
      <w:pPr>
        <w:pStyle w:val="ConsPlusNormal"/>
        <w:spacing w:before="220"/>
        <w:ind w:firstLine="540"/>
        <w:jc w:val="both"/>
      </w:pPr>
      <w:r>
        <w:t>12. Решения вышестоящих избирательных комиссий по вопросам подготовки и проведения общероссийского голосования, принятые в пределах их компетенции, обязательны для нижестоящих избирательных комиссий.</w:t>
      </w:r>
    </w:p>
    <w:p w:rsidR="009D21C4" w:rsidRDefault="009D21C4">
      <w:pPr>
        <w:pStyle w:val="ConsPlusNormal"/>
        <w:spacing w:before="220"/>
        <w:ind w:firstLine="540"/>
        <w:jc w:val="both"/>
      </w:pPr>
      <w:r>
        <w:t xml:space="preserve">13. Решения Центральной избирательной комиссии Российской Федерации и решения иных избирательных комиссий по вопросам подготовки и проведения общероссийского голосования, </w:t>
      </w:r>
      <w:r>
        <w:lastRenderedPageBreak/>
        <w:t>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органов местного самоуправления, организаций, должностных лиц, граждан Российской Федерации.</w:t>
      </w:r>
    </w:p>
    <w:p w:rsidR="009D21C4" w:rsidRDefault="009D21C4">
      <w:pPr>
        <w:pStyle w:val="ConsPlusNormal"/>
        <w:spacing w:before="220"/>
        <w:ind w:firstLine="540"/>
        <w:jc w:val="both"/>
      </w:pPr>
      <w:r>
        <w:t xml:space="preserve">14. Центральная избирательная комиссия Российской Федерации обеспечивает открытость и гласность при подготовке и проведении общероссийского голосования, в том числе в соответствии с </w:t>
      </w:r>
      <w:hyperlink w:anchor="P428" w:history="1">
        <w:r>
          <w:rPr>
            <w:color w:val="0000FF"/>
          </w:rPr>
          <w:t>частью 16</w:t>
        </w:r>
      </w:hyperlink>
      <w:r>
        <w:t xml:space="preserve"> настоящей статьи создает условия для осуществления наблюдения за подготовкой и проведением общероссийского голосования, установлением его итогов и определением результатов.</w:t>
      </w:r>
    </w:p>
    <w:p w:rsidR="009D21C4" w:rsidRDefault="009D21C4">
      <w:pPr>
        <w:pStyle w:val="ConsPlusNormal"/>
        <w:spacing w:before="220"/>
        <w:ind w:firstLine="540"/>
        <w:jc w:val="both"/>
      </w:pPr>
      <w:r>
        <w:t>15. Центральная избирательная комиссия Российской Федерации:</w:t>
      </w:r>
    </w:p>
    <w:p w:rsidR="009D21C4" w:rsidRDefault="009D21C4">
      <w:pPr>
        <w:pStyle w:val="ConsPlusNormal"/>
        <w:spacing w:before="220"/>
        <w:ind w:firstLine="540"/>
        <w:jc w:val="both"/>
      </w:pPr>
      <w:r>
        <w:t xml:space="preserve">1) утверждает порядок общероссийского голосования в трехдневный срок со дня официального опубликования </w:t>
      </w:r>
      <w:hyperlink r:id="rId142" w:history="1">
        <w:r>
          <w:rPr>
            <w:color w:val="0000FF"/>
          </w:rPr>
          <w:t>указа</w:t>
        </w:r>
      </w:hyperlink>
      <w:r>
        <w:t xml:space="preserve"> Президента Российской Федерации о назначении общероссийского голосования;</w:t>
      </w:r>
    </w:p>
    <w:p w:rsidR="009D21C4" w:rsidRDefault="009D21C4">
      <w:pPr>
        <w:pStyle w:val="ConsPlusNormal"/>
        <w:spacing w:before="220"/>
        <w:ind w:firstLine="540"/>
        <w:jc w:val="both"/>
      </w:pPr>
      <w:r>
        <w:t xml:space="preserve">2) обеспечивает информирование граждан Российской Федерации о подготовке и проведении общероссийского голосования, в том числе возможность их ознакомления с текстом настоящего Закона, а также устанавливает </w:t>
      </w:r>
      <w:hyperlink r:id="rId143" w:history="1">
        <w:r>
          <w:rPr>
            <w:color w:val="0000FF"/>
          </w:rPr>
          <w:t>порядок</w:t>
        </w:r>
      </w:hyperlink>
      <w:r>
        <w:t xml:space="preserve"> аккредитации представителей средств массовой информации для участия в информационном освещении проведения общероссийского голосования;</w:t>
      </w:r>
    </w:p>
    <w:p w:rsidR="009D21C4" w:rsidRDefault="009D21C4">
      <w:pPr>
        <w:pStyle w:val="ConsPlusNormal"/>
        <w:spacing w:before="220"/>
        <w:ind w:firstLine="540"/>
        <w:jc w:val="both"/>
      </w:pPr>
      <w:r>
        <w:t>3) утверждает форму и текст бюллетеня для общероссийского голосования, порядок изготовления и доставки бюллетеней, а также порядок контроля за их изготовлением и доставкой;</w:t>
      </w:r>
    </w:p>
    <w:p w:rsidR="009D21C4" w:rsidRDefault="009D21C4">
      <w:pPr>
        <w:pStyle w:val="ConsPlusNormal"/>
        <w:spacing w:before="220"/>
        <w:ind w:firstLine="540"/>
        <w:jc w:val="both"/>
      </w:pPr>
      <w:r>
        <w:t>4) устанавливает итоги общероссийского голосования и определяет его результаты;</w:t>
      </w:r>
    </w:p>
    <w:p w:rsidR="009D21C4" w:rsidRDefault="009D21C4">
      <w:pPr>
        <w:pStyle w:val="ConsPlusNormal"/>
        <w:spacing w:before="220"/>
        <w:ind w:firstLine="540"/>
        <w:jc w:val="both"/>
      </w:pPr>
      <w:r>
        <w:t>5) определяет порядок финансового обеспечения подготовки и проведения общероссийского голосования, предусматривающий направления расходования средств, выделенных на подготовку и проведение общероссийского голосования, порядок их распределения, порядок предоставления отчетности, а также порядок осуществления избирательными комиссиями закупок товаров, работ и услуг, связанных с подготовкой и проведением общероссийского голосования;</w:t>
      </w:r>
    </w:p>
    <w:p w:rsidR="009D21C4" w:rsidRDefault="009D21C4">
      <w:pPr>
        <w:pStyle w:val="ConsPlusNormal"/>
        <w:spacing w:before="220"/>
        <w:ind w:firstLine="540"/>
        <w:jc w:val="both"/>
      </w:pPr>
      <w:r>
        <w:t>6) осуществляет иные полномочия по организации подготовки и проведения общероссийского голосования.</w:t>
      </w:r>
    </w:p>
    <w:p w:rsidR="009D21C4" w:rsidRDefault="009D21C4">
      <w:pPr>
        <w:pStyle w:val="ConsPlusNormal"/>
        <w:spacing w:before="220"/>
        <w:ind w:firstLine="540"/>
        <w:jc w:val="both"/>
      </w:pPr>
      <w:bookmarkStart w:id="4" w:name="P428"/>
      <w:bookmarkEnd w:id="4"/>
      <w:r>
        <w:t>16. Для наблюдения за проведением голосования и подсчетом голосов участников голосования, за установлением итогов голосования Общественная палата Российской Федерации и общественные палаты субъектов Российской Федерации назначают наблюдателей.</w:t>
      </w:r>
    </w:p>
    <w:p w:rsidR="009D21C4" w:rsidRDefault="009D21C4">
      <w:pPr>
        <w:pStyle w:val="ConsPlusNormal"/>
        <w:spacing w:before="220"/>
        <w:ind w:firstLine="540"/>
        <w:jc w:val="both"/>
      </w:pPr>
      <w:r>
        <w:t xml:space="preserve">При этом Общественная палата Российской Федерации вправе назначить наблюдателя в Центральную избирательную комиссию Российской Федерации со дня официального опубликования </w:t>
      </w:r>
      <w:hyperlink r:id="rId144" w:history="1">
        <w:r>
          <w:rPr>
            <w:color w:val="0000FF"/>
          </w:rPr>
          <w:t>указа</w:t>
        </w:r>
      </w:hyperlink>
      <w:r>
        <w:t xml:space="preserve"> Президента Российской Федерации о назначении общероссийского голосования для наблюдения в том числе за подготовкой проведения общероссийского голосования. Общественная палата Российской Федерации также вправе назначить наблюдателей во все нижестоящие избирательные комиссии.</w:t>
      </w:r>
    </w:p>
    <w:p w:rsidR="009D21C4" w:rsidRDefault="009D21C4">
      <w:pPr>
        <w:pStyle w:val="ConsPlusNormal"/>
        <w:spacing w:before="220"/>
        <w:ind w:firstLine="540"/>
        <w:jc w:val="both"/>
      </w:pPr>
      <w:r>
        <w:t>Общественные палаты субъектов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rsidR="009D21C4" w:rsidRDefault="009D21C4">
      <w:pPr>
        <w:pStyle w:val="ConsPlusNormal"/>
        <w:spacing w:before="220"/>
        <w:ind w:firstLine="540"/>
        <w:jc w:val="both"/>
      </w:pPr>
      <w:r>
        <w:t>Порядок приема предложений о кандидатурах для назначения наблюдателями, назначения наблюдателей устанавливается Общественной палатой Российской Федерации.</w:t>
      </w:r>
    </w:p>
    <w:p w:rsidR="009D21C4" w:rsidRDefault="009D21C4">
      <w:pPr>
        <w:pStyle w:val="ConsPlusNormal"/>
        <w:spacing w:before="220"/>
        <w:ind w:firstLine="540"/>
        <w:jc w:val="both"/>
      </w:pPr>
      <w:r>
        <w:t xml:space="preserve">17. Федеральные органы исполнительной власти, органы исполнительной власти субъектов </w:t>
      </w:r>
      <w:r>
        <w:lastRenderedPageBreak/>
        <w:t>Российской Федерации, иные государственные органы, органы местного самоуправления, организации, должностные лица обязаны оказывать содействие избирательным комиссиям в реализации их полномочий по вопросам подготовки и проведения общероссийского голосования, а также по вопросу материально-технического обеспечения подготовки и проведения общероссийского голосования (включая предоставление избирательным комиссиям на безвозмездной основе необходимых помещений, транспортных средств, средств связи, технического оборудования).</w:t>
      </w:r>
    </w:p>
    <w:p w:rsidR="009D21C4" w:rsidRDefault="009D21C4">
      <w:pPr>
        <w:pStyle w:val="ConsPlusNormal"/>
        <w:spacing w:before="220"/>
        <w:ind w:firstLine="540"/>
        <w:jc w:val="both"/>
      </w:pPr>
      <w:r>
        <w:t>18. Органы государственной власти субъектов Российской Федерации, органы местного самоуправления вправе выделять соответственно из бюджета субъекта Российской Федерации, местного бюджета средства на оказание содействия в подготовке и проведении общероссийского голосования (включая выплаты членам избирательных комиссий), а также в информировании граждан Российской Федерации о его проведении.</w:t>
      </w:r>
    </w:p>
    <w:p w:rsidR="009D21C4" w:rsidRDefault="009D21C4">
      <w:pPr>
        <w:pStyle w:val="ConsPlusNormal"/>
        <w:spacing w:before="220"/>
        <w:ind w:firstLine="540"/>
        <w:jc w:val="both"/>
      </w:pPr>
      <w:r>
        <w:t>19. Для подготовки и проведения общероссийского голосования могут быть использованы федеральная государственная информационная система "Единый портал государственных и муниципальных услуг (функций)", иные государственные информационные системы, многофункциональные центры предоставления государственных и муниципальных услуг, а также дистанционное электронное голосование (при наличии условий для его проведения).</w:t>
      </w:r>
    </w:p>
    <w:p w:rsidR="009D21C4" w:rsidRDefault="009D21C4">
      <w:pPr>
        <w:pStyle w:val="ConsPlusNormal"/>
        <w:spacing w:before="220"/>
        <w:ind w:firstLine="540"/>
        <w:jc w:val="both"/>
      </w:pPr>
      <w:r>
        <w:t xml:space="preserve">20. В период со дня официального опубликования </w:t>
      </w:r>
      <w:hyperlink r:id="rId145" w:history="1">
        <w:r>
          <w:rPr>
            <w:color w:val="0000FF"/>
          </w:rPr>
          <w:t>указа</w:t>
        </w:r>
      </w:hyperlink>
      <w:r>
        <w:t xml:space="preserve"> Президента Российской Федерации о назначении общероссийского голосования до дня официального опубликования Центральной избирательной комиссией Российской Федерации результатов общероссийского голосования определенные законодательством о выборах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выходящих не реже одного раза в неделю, в целях информирования граждан Российской Федерации о подготовке и проведении общероссийского голосования, разъяснения порядка участия в нем безвозмездно предоставляют Центральной избирательной комиссии Российской Федерации и избирательным комиссиям субъектов Российской Федерации эфирное время и печатную площадь в следующем объеме:</w:t>
      </w:r>
    </w:p>
    <w:p w:rsidR="009D21C4" w:rsidRDefault="009D21C4">
      <w:pPr>
        <w:pStyle w:val="ConsPlusNormal"/>
        <w:spacing w:before="220"/>
        <w:ind w:firstLine="540"/>
        <w:jc w:val="both"/>
      </w:pPr>
      <w:r>
        <w:t>1) общероссийские государственные организации телерадиовещания - не менее 15 минут эфирного времени еженедельно на каждом из своих каналов;</w:t>
      </w:r>
    </w:p>
    <w:p w:rsidR="009D21C4" w:rsidRDefault="009D21C4">
      <w:pPr>
        <w:pStyle w:val="ConsPlusNormal"/>
        <w:spacing w:before="220"/>
        <w:ind w:firstLine="540"/>
        <w:jc w:val="both"/>
      </w:pPr>
      <w:r>
        <w:t>2) региональные государственные организации телерадиовещания - не менее 10 минут эфирного времени еженедельно на каждом из своих каналов;</w:t>
      </w:r>
    </w:p>
    <w:p w:rsidR="009D21C4" w:rsidRDefault="009D21C4">
      <w:pPr>
        <w:pStyle w:val="ConsPlusNormal"/>
        <w:spacing w:before="220"/>
        <w:ind w:firstLine="540"/>
        <w:jc w:val="both"/>
      </w:pPr>
      <w:r>
        <w:t>3) редакции общероссийских государственных периодических печатных изданий, региональных государственных периодических печатных изданий - не менее одной сотой от еженедельного объема печатной площади.</w:t>
      </w:r>
    </w:p>
    <w:p w:rsidR="009D21C4" w:rsidRDefault="009D21C4">
      <w:pPr>
        <w:pStyle w:val="ConsPlusNormal"/>
        <w:spacing w:before="220"/>
        <w:ind w:firstLine="540"/>
        <w:jc w:val="both"/>
      </w:pPr>
      <w:r>
        <w:t>21. Расходы, связанные с проведением общероссийского голосования, осуществляются избирательными комиссиями за счет средств, выделенных из федерального бюджета для подготовки проведения общероссийского голосования. Центральная избирательная комиссия Российской Федерации является главным распорядителем этих средств.</w:t>
      </w:r>
    </w:p>
    <w:p w:rsidR="009D21C4" w:rsidRDefault="009D21C4">
      <w:pPr>
        <w:pStyle w:val="ConsPlusNormal"/>
        <w:spacing w:before="220"/>
        <w:ind w:firstLine="540"/>
        <w:jc w:val="both"/>
      </w:pPr>
      <w:r>
        <w:t>22. Членам избирательных комиссий с правом решающего голоса, работникам аппаратов избирательных комиссий, работникам Федерального центра информатизации при Центральной избирательной комиссии Российской Федерации производится дополнительная оплата труда (выплачивается вознаграждение) за работу по подготовке и проведению общероссийского голосования в порядке, установленном Центральной избирательной комиссией Российской Федерации.</w:t>
      </w:r>
    </w:p>
    <w:p w:rsidR="009D21C4" w:rsidRDefault="009D21C4">
      <w:pPr>
        <w:pStyle w:val="ConsPlusNormal"/>
        <w:spacing w:before="220"/>
        <w:ind w:firstLine="540"/>
        <w:jc w:val="both"/>
      </w:pPr>
      <w:r>
        <w:t xml:space="preserve">23. Суммы, выплачиваемые членам избирательных комиссий с правом решающего голоса, работающим в комиссиях не на постоянной (штатной) основе, работникам Федерального центра </w:t>
      </w:r>
      <w:r>
        <w:lastRenderedPageBreak/>
        <w:t>информатизации при Центральной избирательной комиссии Российской Федерации, а также гражданам, работающим по гражданско-правовым договорам, за выполненные ими работы, оказанные услуги, непосредственно связанные с подготовкой и проведением общероссийского голосования, не подлежат обложению налогом на доходы физических лиц и страховыми взносами.</w:t>
      </w:r>
    </w:p>
    <w:p w:rsidR="009D21C4" w:rsidRDefault="009D21C4">
      <w:pPr>
        <w:pStyle w:val="ConsPlusNormal"/>
        <w:spacing w:before="220"/>
        <w:ind w:firstLine="540"/>
        <w:jc w:val="both"/>
      </w:pPr>
      <w:r>
        <w:t xml:space="preserve">24. Федеральный </w:t>
      </w:r>
      <w:hyperlink r:id="rId14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применяется к отношениям, касающимся закупок товаров, работ, услуг, связанных с проведением общероссийского голосования, в порядке, предусмотренном в отношении закупок товаров, работ, услуг, связанных с подготовкой проведения общероссийского голосования.</w:t>
      </w:r>
    </w:p>
    <w:p w:rsidR="009D21C4" w:rsidRDefault="009D21C4">
      <w:pPr>
        <w:pStyle w:val="ConsPlusNormal"/>
        <w:spacing w:before="220"/>
        <w:ind w:firstLine="540"/>
        <w:jc w:val="both"/>
      </w:pPr>
      <w:r>
        <w:t>25. Центральная избирательная комиссия Российской Федерации определяет результаты общероссийского голосования не позднее чем через пять дней после дня его проведения.</w:t>
      </w:r>
    </w:p>
    <w:p w:rsidR="009D21C4" w:rsidRDefault="009D21C4">
      <w:pPr>
        <w:pStyle w:val="ConsPlusNormal"/>
        <w:spacing w:before="220"/>
        <w:ind w:firstLine="540"/>
        <w:jc w:val="both"/>
      </w:pPr>
      <w:r>
        <w:t>Количество граждан, принявших участие в общероссийском голосовании, определяется по количеству бюллетеней в ящиках для голосования.</w:t>
      </w:r>
    </w:p>
    <w:p w:rsidR="009D21C4" w:rsidRDefault="009D21C4">
      <w:pPr>
        <w:pStyle w:val="ConsPlusNormal"/>
        <w:spacing w:before="220"/>
        <w:ind w:firstLine="540"/>
        <w:jc w:val="both"/>
      </w:pPr>
      <w:r>
        <w:t>26. Официальное опубликование результатов общероссийского голосования осуществляется Центральной избирательной комиссией Российской Федерации в течение трех дней со дня принятия решения о результатах общероссийского голосования.</w:t>
      </w:r>
    </w:p>
    <w:p w:rsidR="009D21C4" w:rsidRDefault="009D21C4">
      <w:pPr>
        <w:pStyle w:val="ConsPlusNormal"/>
        <w:ind w:firstLine="540"/>
        <w:jc w:val="both"/>
      </w:pPr>
    </w:p>
    <w:p w:rsidR="009D21C4" w:rsidRDefault="009D21C4">
      <w:pPr>
        <w:pStyle w:val="ConsPlusTitle"/>
        <w:ind w:firstLine="540"/>
        <w:jc w:val="both"/>
        <w:outlineLvl w:val="0"/>
      </w:pPr>
      <w:bookmarkStart w:id="5" w:name="P447"/>
      <w:bookmarkEnd w:id="5"/>
      <w:r>
        <w:t>Статья 3</w:t>
      </w:r>
    </w:p>
    <w:p w:rsidR="009D21C4" w:rsidRDefault="009D21C4">
      <w:pPr>
        <w:pStyle w:val="ConsPlusNormal"/>
        <w:ind w:firstLine="540"/>
        <w:jc w:val="both"/>
      </w:pPr>
    </w:p>
    <w:p w:rsidR="009D21C4" w:rsidRDefault="009D21C4">
      <w:pPr>
        <w:pStyle w:val="ConsPlusNormal"/>
        <w:ind w:firstLine="540"/>
        <w:jc w:val="both"/>
      </w:pPr>
      <w:r>
        <w:t xml:space="preserve">1. Настоящий Закон вступает в силу со дня его официального опубликования после одобрения органами законодательной власти не менее чем двух третей субъектов Российской Федерации, за исключением </w:t>
      </w:r>
      <w:hyperlink w:anchor="P23" w:history="1">
        <w:r>
          <w:rPr>
            <w:color w:val="0000FF"/>
          </w:rPr>
          <w:t>статей 1</w:t>
        </w:r>
      </w:hyperlink>
      <w:r>
        <w:t xml:space="preserve"> и </w:t>
      </w:r>
      <w:hyperlink w:anchor="P399" w:history="1">
        <w:r>
          <w:rPr>
            <w:color w:val="0000FF"/>
          </w:rPr>
          <w:t>2</w:t>
        </w:r>
      </w:hyperlink>
      <w:r>
        <w:t xml:space="preserve"> настоящего Закона, которые вступают в силу в особом порядке.</w:t>
      </w:r>
    </w:p>
    <w:p w:rsidR="009D21C4" w:rsidRDefault="009D21C4">
      <w:pPr>
        <w:pStyle w:val="ConsPlusNormal"/>
        <w:spacing w:before="220"/>
        <w:ind w:firstLine="540"/>
        <w:jc w:val="both"/>
      </w:pPr>
      <w:bookmarkStart w:id="6" w:name="P450"/>
      <w:bookmarkEnd w:id="6"/>
      <w:r>
        <w:t xml:space="preserve">2. После вступления в силу настоящего Закона Президент Российской Федерации направляет в Конституционный Суд Российской Федерации </w:t>
      </w:r>
      <w:hyperlink r:id="rId147" w:history="1">
        <w:r>
          <w:rPr>
            <w:color w:val="0000FF"/>
          </w:rPr>
          <w:t>запрос</w:t>
        </w:r>
      </w:hyperlink>
      <w:r>
        <w:t xml:space="preserve"> о соответствии положениям </w:t>
      </w:r>
      <w:hyperlink r:id="rId148" w:history="1">
        <w:r>
          <w:rPr>
            <w:color w:val="0000FF"/>
          </w:rPr>
          <w:t>глав 1</w:t>
        </w:r>
      </w:hyperlink>
      <w:r>
        <w:t xml:space="preserve">, </w:t>
      </w:r>
      <w:hyperlink r:id="rId149" w:history="1">
        <w:r>
          <w:rPr>
            <w:color w:val="0000FF"/>
          </w:rPr>
          <w:t>2</w:t>
        </w:r>
      </w:hyperlink>
      <w:r>
        <w:t xml:space="preserve"> и </w:t>
      </w:r>
      <w:hyperlink r:id="rId150" w:history="1">
        <w:r>
          <w:rPr>
            <w:color w:val="0000FF"/>
          </w:rPr>
          <w:t>9</w:t>
        </w:r>
      </w:hyperlink>
      <w:r>
        <w:t xml:space="preserve"> Конституции Российской Федерации не вступивших в силу положений настоящего Закона, а также о соответствии </w:t>
      </w:r>
      <w:hyperlink r:id="rId151"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w:t>
      </w:r>
    </w:p>
    <w:p w:rsidR="009D21C4" w:rsidRDefault="009D21C4">
      <w:pPr>
        <w:pStyle w:val="ConsPlusNormal"/>
        <w:spacing w:before="220"/>
        <w:ind w:firstLine="540"/>
        <w:jc w:val="both"/>
      </w:pPr>
      <w:bookmarkStart w:id="7" w:name="P451"/>
      <w:bookmarkEnd w:id="7"/>
      <w:r>
        <w:t xml:space="preserve">3. Конституционный Суд Российской Федерации не позднее семи дней со дня направления Президентом Российской Федерации </w:t>
      </w:r>
      <w:hyperlink r:id="rId152" w:history="1">
        <w:r>
          <w:rPr>
            <w:color w:val="0000FF"/>
          </w:rPr>
          <w:t>запроса</w:t>
        </w:r>
      </w:hyperlink>
      <w:r>
        <w:t xml:space="preserve">, указанного в </w:t>
      </w:r>
      <w:hyperlink w:anchor="P450" w:history="1">
        <w:r>
          <w:rPr>
            <w:color w:val="0000FF"/>
          </w:rPr>
          <w:t>части 2</w:t>
        </w:r>
      </w:hyperlink>
      <w:r>
        <w:t xml:space="preserve"> настоящей статьи, обязан дать </w:t>
      </w:r>
      <w:hyperlink r:id="rId153" w:history="1">
        <w:r>
          <w:rPr>
            <w:color w:val="0000FF"/>
          </w:rPr>
          <w:t>заключение</w:t>
        </w:r>
      </w:hyperlink>
      <w:r>
        <w:t xml:space="preserve"> о соответствии (несоответствии) положениям </w:t>
      </w:r>
      <w:hyperlink r:id="rId154" w:history="1">
        <w:r>
          <w:rPr>
            <w:color w:val="0000FF"/>
          </w:rPr>
          <w:t>глав 1</w:t>
        </w:r>
      </w:hyperlink>
      <w:r>
        <w:t xml:space="preserve">, </w:t>
      </w:r>
      <w:hyperlink r:id="rId155" w:history="1">
        <w:r>
          <w:rPr>
            <w:color w:val="0000FF"/>
          </w:rPr>
          <w:t>2</w:t>
        </w:r>
      </w:hyperlink>
      <w:r>
        <w:t xml:space="preserve"> и </w:t>
      </w:r>
      <w:hyperlink r:id="rId156" w:history="1">
        <w:r>
          <w:rPr>
            <w:color w:val="0000FF"/>
          </w:rPr>
          <w:t>9</w:t>
        </w:r>
      </w:hyperlink>
      <w:r>
        <w:t xml:space="preserve"> Конституции Российской Федерации не вступивших в силу положений настоящего Закона, а также о соответствии (несоответствии) </w:t>
      </w:r>
      <w:hyperlink r:id="rId157"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w:t>
      </w:r>
    </w:p>
    <w:p w:rsidR="009D21C4" w:rsidRDefault="009D21C4">
      <w:pPr>
        <w:pStyle w:val="ConsPlusNormal"/>
        <w:spacing w:before="220"/>
        <w:ind w:firstLine="540"/>
        <w:jc w:val="both"/>
      </w:pPr>
      <w:r>
        <w:t xml:space="preserve">В случае выявления несоответствия положениям </w:t>
      </w:r>
      <w:hyperlink r:id="rId158" w:history="1">
        <w:r>
          <w:rPr>
            <w:color w:val="0000FF"/>
          </w:rPr>
          <w:t>глав 1</w:t>
        </w:r>
      </w:hyperlink>
      <w:r>
        <w:t xml:space="preserve">, </w:t>
      </w:r>
      <w:hyperlink r:id="rId159" w:history="1">
        <w:r>
          <w:rPr>
            <w:color w:val="0000FF"/>
          </w:rPr>
          <w:t>2</w:t>
        </w:r>
      </w:hyperlink>
      <w:r>
        <w:t xml:space="preserve"> и </w:t>
      </w:r>
      <w:hyperlink r:id="rId160" w:history="1">
        <w:r>
          <w:rPr>
            <w:color w:val="0000FF"/>
          </w:rPr>
          <w:t>9</w:t>
        </w:r>
      </w:hyperlink>
      <w:r>
        <w:t xml:space="preserve"> Конституции Российской Федерации не вступивших в силу положений настоящего Закона или несоответствия </w:t>
      </w:r>
      <w:hyperlink r:id="rId161"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 они не вступают в силу, общероссийское голосование не проводится.</w:t>
      </w:r>
    </w:p>
    <w:p w:rsidR="009D21C4" w:rsidRDefault="009D21C4">
      <w:pPr>
        <w:pStyle w:val="ConsPlusNormal"/>
        <w:spacing w:before="220"/>
        <w:ind w:firstLine="540"/>
        <w:jc w:val="both"/>
      </w:pPr>
      <w:r>
        <w:t xml:space="preserve">В случае, если Конституционный Суд Российской Федерации дает </w:t>
      </w:r>
      <w:hyperlink r:id="rId162" w:history="1">
        <w:r>
          <w:rPr>
            <w:color w:val="0000FF"/>
          </w:rPr>
          <w:t>заключение</w:t>
        </w:r>
      </w:hyperlink>
      <w:r>
        <w:t xml:space="preserve"> о соответствии положениям </w:t>
      </w:r>
      <w:hyperlink r:id="rId163" w:history="1">
        <w:r>
          <w:rPr>
            <w:color w:val="0000FF"/>
          </w:rPr>
          <w:t>глав 1</w:t>
        </w:r>
      </w:hyperlink>
      <w:r>
        <w:t xml:space="preserve">, </w:t>
      </w:r>
      <w:hyperlink r:id="rId164" w:history="1">
        <w:r>
          <w:rPr>
            <w:color w:val="0000FF"/>
          </w:rPr>
          <w:t>2</w:t>
        </w:r>
      </w:hyperlink>
      <w:r>
        <w:t xml:space="preserve"> и </w:t>
      </w:r>
      <w:hyperlink r:id="rId165" w:history="1">
        <w:r>
          <w:rPr>
            <w:color w:val="0000FF"/>
          </w:rPr>
          <w:t>9</w:t>
        </w:r>
      </w:hyperlink>
      <w:r>
        <w:t xml:space="preserve"> Конституции Российской Федерации не вступивших в силу положений настоящего Закона и о соответствии </w:t>
      </w:r>
      <w:hyperlink r:id="rId166" w:history="1">
        <w:r>
          <w:rPr>
            <w:color w:val="0000FF"/>
          </w:rPr>
          <w:t>Конституции</w:t>
        </w:r>
      </w:hyperlink>
      <w:r>
        <w:t xml:space="preserve"> Российской Федерации порядка вступления в силу </w:t>
      </w:r>
      <w:hyperlink w:anchor="P23" w:history="1">
        <w:r>
          <w:rPr>
            <w:color w:val="0000FF"/>
          </w:rPr>
          <w:t>статьи 1</w:t>
        </w:r>
      </w:hyperlink>
      <w:r>
        <w:t xml:space="preserve"> настоящего Закона, </w:t>
      </w:r>
      <w:hyperlink w:anchor="P399" w:history="1">
        <w:r>
          <w:rPr>
            <w:color w:val="0000FF"/>
          </w:rPr>
          <w:t>статья 2</w:t>
        </w:r>
      </w:hyperlink>
      <w:r>
        <w:t xml:space="preserve"> настоящего Закона вступает в силу, проводится общероссийское голосование.</w:t>
      </w:r>
    </w:p>
    <w:p w:rsidR="009D21C4" w:rsidRDefault="009D21C4">
      <w:pPr>
        <w:pStyle w:val="ConsPlusNormal"/>
        <w:spacing w:before="220"/>
        <w:ind w:firstLine="540"/>
        <w:jc w:val="both"/>
      </w:pPr>
      <w:bookmarkStart w:id="8" w:name="P454"/>
      <w:bookmarkEnd w:id="8"/>
      <w:r>
        <w:t xml:space="preserve">4. </w:t>
      </w:r>
      <w:hyperlink w:anchor="P23" w:history="1">
        <w:r>
          <w:rPr>
            <w:color w:val="0000FF"/>
          </w:rPr>
          <w:t>Статья 1</w:t>
        </w:r>
      </w:hyperlink>
      <w:r>
        <w:t xml:space="preserve"> настоящего Закона вступает в силу со дня официального опубликования результатов общероссийского голосования (с учетом особенностей, установленных </w:t>
      </w:r>
      <w:hyperlink w:anchor="P458" w:history="1">
        <w:r>
          <w:rPr>
            <w:color w:val="0000FF"/>
          </w:rPr>
          <w:t>частью 7</w:t>
        </w:r>
      </w:hyperlink>
      <w:r>
        <w:t xml:space="preserve"> настоящей статьи) в случае, если предусмотренные ею изменения в </w:t>
      </w:r>
      <w:hyperlink r:id="rId167" w:history="1">
        <w:r>
          <w:rPr>
            <w:color w:val="0000FF"/>
          </w:rPr>
          <w:t>Конституцию</w:t>
        </w:r>
      </w:hyperlink>
      <w:r>
        <w:t xml:space="preserve"> Российской Федерации получили одобрение в ходе общероссийского голосования.</w:t>
      </w:r>
    </w:p>
    <w:p w:rsidR="009D21C4" w:rsidRDefault="009D21C4">
      <w:pPr>
        <w:pStyle w:val="ConsPlusNormal"/>
        <w:spacing w:before="220"/>
        <w:ind w:firstLine="540"/>
        <w:jc w:val="both"/>
      </w:pPr>
      <w:r>
        <w:lastRenderedPageBreak/>
        <w:t xml:space="preserve">5. Изменения в </w:t>
      </w:r>
      <w:hyperlink r:id="rId168" w:history="1">
        <w:r>
          <w:rPr>
            <w:color w:val="0000FF"/>
          </w:rPr>
          <w:t>Конституцию</w:t>
        </w:r>
      </w:hyperlink>
      <w:r>
        <w:t xml:space="preserve"> Российской Федерации, предусмотренные </w:t>
      </w:r>
      <w:hyperlink w:anchor="P23" w:history="1">
        <w:r>
          <w:rPr>
            <w:color w:val="0000FF"/>
          </w:rPr>
          <w:t>статьей 1</w:t>
        </w:r>
      </w:hyperlink>
      <w:r>
        <w:t xml:space="preserve"> настоящего Закона, считаются одобренными, если за них проголосовало более половины граждан Российской Федерации, принявших участие в общероссийском голосовании.</w:t>
      </w:r>
    </w:p>
    <w:p w:rsidR="009D21C4" w:rsidRDefault="009D21C4">
      <w:pPr>
        <w:pStyle w:val="ConsPlusNormal"/>
        <w:spacing w:before="220"/>
        <w:ind w:firstLine="540"/>
        <w:jc w:val="both"/>
      </w:pPr>
      <w:r>
        <w:t xml:space="preserve">Если за изменения в </w:t>
      </w:r>
      <w:hyperlink r:id="rId169" w:history="1">
        <w:r>
          <w:rPr>
            <w:color w:val="0000FF"/>
          </w:rPr>
          <w:t>Конституцию</w:t>
        </w:r>
      </w:hyperlink>
      <w:r>
        <w:t xml:space="preserve"> Российской Федерации, предусмотренные </w:t>
      </w:r>
      <w:hyperlink w:anchor="P23" w:history="1">
        <w:r>
          <w:rPr>
            <w:color w:val="0000FF"/>
          </w:rPr>
          <w:t>статьей 1</w:t>
        </w:r>
      </w:hyperlink>
      <w:r>
        <w:t xml:space="preserve"> настоящего Закона, проголосовало менее половины граждан Российской Федерации, принявших участие в общероссийском голосовании, такие изменения не считаются одобренными и </w:t>
      </w:r>
      <w:hyperlink w:anchor="P23" w:history="1">
        <w:r>
          <w:rPr>
            <w:color w:val="0000FF"/>
          </w:rPr>
          <w:t>статья 1</w:t>
        </w:r>
      </w:hyperlink>
      <w:r>
        <w:t xml:space="preserve"> настоящего Закона не вступает в силу.</w:t>
      </w:r>
    </w:p>
    <w:p w:rsidR="009D21C4" w:rsidRDefault="009D21C4">
      <w:pPr>
        <w:pStyle w:val="ConsPlusNormal"/>
        <w:spacing w:before="220"/>
        <w:ind w:firstLine="540"/>
        <w:jc w:val="both"/>
      </w:pPr>
      <w:r>
        <w:t xml:space="preserve">6. Установленное </w:t>
      </w:r>
      <w:hyperlink r:id="rId170" w:history="1">
        <w:r>
          <w:rPr>
            <w:color w:val="0000FF"/>
          </w:rPr>
          <w:t>частями 3</w:t>
        </w:r>
      </w:hyperlink>
      <w:r>
        <w:t xml:space="preserve"> и </w:t>
      </w:r>
      <w:hyperlink r:id="rId171" w:history="1">
        <w:r>
          <w:rPr>
            <w:color w:val="0000FF"/>
          </w:rPr>
          <w:t>3.1 статьи 81</w:t>
        </w:r>
      </w:hyperlink>
      <w:r>
        <w:t xml:space="preserve"> Конституции Российской Федерации в редакции настоящего Закона о поправке к Конституции Российской Федерации регулирование допустимого числа сроков, в течение которых одно и то же лицо может занимать должность Президента Российской Федерации, не препятствует лицу, занимавшему и (или) занимающему должность Президента Российской Федерации на момент вступления данной поправки в силу, участвовать в качестве кандидата на выборах Президента Российской Федерации после включения указанной редакции в текст </w:t>
      </w:r>
      <w:hyperlink r:id="rId172" w:history="1">
        <w:r>
          <w:rPr>
            <w:color w:val="0000FF"/>
          </w:rPr>
          <w:t>Конституции</w:t>
        </w:r>
      </w:hyperlink>
      <w:r>
        <w:t xml:space="preserve"> Российской Федерации на установленное поправкой допустимое число сроков вне зависимости от числа сроков, в течение которых указанное лицо занимало и (или) занимает эту должность на момент вступления данной поправки в силу.</w:t>
      </w:r>
    </w:p>
    <w:p w:rsidR="009D21C4" w:rsidRDefault="009D21C4">
      <w:pPr>
        <w:pStyle w:val="ConsPlusNormal"/>
        <w:spacing w:before="220"/>
        <w:ind w:firstLine="540"/>
        <w:jc w:val="both"/>
      </w:pPr>
      <w:bookmarkStart w:id="9" w:name="P458"/>
      <w:bookmarkEnd w:id="9"/>
      <w:r>
        <w:t xml:space="preserve">7. Судьи Конституционного Суда Российской Федерации, осуществляющие свои полномочия на день вступления в силу </w:t>
      </w:r>
      <w:hyperlink w:anchor="P23" w:history="1">
        <w:r>
          <w:rPr>
            <w:color w:val="0000FF"/>
          </w:rPr>
          <w:t>статьи 1</w:t>
        </w:r>
      </w:hyperlink>
      <w:r>
        <w:t xml:space="preserve"> настоящего Закона, продолжают осуществлять полномочия судьи Конституционного Суда Российской Федерации до их прекращения по основаниям, установленным Федеральным конституционным </w:t>
      </w:r>
      <w:hyperlink r:id="rId173" w:history="1">
        <w:r>
          <w:rPr>
            <w:color w:val="0000FF"/>
          </w:rPr>
          <w:t>законом</w:t>
        </w:r>
      </w:hyperlink>
      <w:r>
        <w:t xml:space="preserve"> от 21 июля 1994 года N 1-ФКЗ "О Конституционном Суде Российской Федерации". Если после вступления в силу </w:t>
      </w:r>
      <w:hyperlink w:anchor="P23" w:history="1">
        <w:r>
          <w:rPr>
            <w:color w:val="0000FF"/>
          </w:rPr>
          <w:t>статьи 1</w:t>
        </w:r>
      </w:hyperlink>
      <w:r>
        <w:t xml:space="preserve"> настоящего Закона число судей Конституционного Суда Российской Федерации, осуществляющих на день вступления в силу </w:t>
      </w:r>
      <w:hyperlink w:anchor="P23" w:history="1">
        <w:r>
          <w:rPr>
            <w:color w:val="0000FF"/>
          </w:rPr>
          <w:t>статьи 1</w:t>
        </w:r>
      </w:hyperlink>
      <w:r>
        <w:t xml:space="preserve"> настоящего Закона полномочия судьи Конституционного Суда Российской Федерации, соответствует числу судей, предусмотренному </w:t>
      </w:r>
      <w:hyperlink w:anchor="P23" w:history="1">
        <w:r>
          <w:rPr>
            <w:color w:val="0000FF"/>
          </w:rPr>
          <w:t>статьей 1</w:t>
        </w:r>
      </w:hyperlink>
      <w:r>
        <w:t xml:space="preserve"> настоящего Закона, либо превышает его, новые судьи Конституционного Суда Российской Федерации не назначаются.</w:t>
      </w:r>
    </w:p>
    <w:p w:rsidR="009D21C4" w:rsidRDefault="009D21C4">
      <w:pPr>
        <w:pStyle w:val="ConsPlusNormal"/>
        <w:spacing w:before="220"/>
        <w:ind w:firstLine="540"/>
        <w:jc w:val="both"/>
      </w:pPr>
      <w:r>
        <w:t xml:space="preserve">8. После одобрения в ходе общероссийского голосования изменений в </w:t>
      </w:r>
      <w:hyperlink r:id="rId174" w:history="1">
        <w:r>
          <w:rPr>
            <w:color w:val="0000FF"/>
          </w:rPr>
          <w:t>Конституцию</w:t>
        </w:r>
      </w:hyperlink>
      <w:r>
        <w:t xml:space="preserve"> Российской Федерации, предусмотренных </w:t>
      </w:r>
      <w:hyperlink w:anchor="P23" w:history="1">
        <w:r>
          <w:rPr>
            <w:color w:val="0000FF"/>
          </w:rPr>
          <w:t>статьей 1</w:t>
        </w:r>
      </w:hyperlink>
      <w:r>
        <w:t xml:space="preserve"> настоящего Закона, Президент Российской Федерации издает указ об официальном опубликовании </w:t>
      </w:r>
      <w:hyperlink r:id="rId175" w:history="1">
        <w:r>
          <w:rPr>
            <w:color w:val="0000FF"/>
          </w:rPr>
          <w:t>Конституции</w:t>
        </w:r>
      </w:hyperlink>
      <w:r>
        <w:t xml:space="preserve"> Российской Федерации с внесенными в нее поправками, а также с указанием даты вступления соответствующих поправок в силу. Официальное опубликование </w:t>
      </w:r>
      <w:hyperlink r:id="rId176" w:history="1">
        <w:r>
          <w:rPr>
            <w:color w:val="0000FF"/>
          </w:rPr>
          <w:t>Конституции</w:t>
        </w:r>
      </w:hyperlink>
      <w:r>
        <w:t xml:space="preserve"> Российской Федерации с внесенными в нее поправками осуществляется незамедлительно после официального опубликования результатов общероссийского голосования.</w:t>
      </w:r>
    </w:p>
    <w:p w:rsidR="009D21C4" w:rsidRDefault="009D21C4">
      <w:pPr>
        <w:pStyle w:val="ConsPlusNormal"/>
        <w:ind w:firstLine="540"/>
        <w:jc w:val="both"/>
      </w:pPr>
    </w:p>
    <w:p w:rsidR="009D21C4" w:rsidRDefault="009D21C4">
      <w:pPr>
        <w:pStyle w:val="ConsPlusNormal"/>
        <w:jc w:val="right"/>
      </w:pPr>
      <w:r>
        <w:t>Президент</w:t>
      </w:r>
    </w:p>
    <w:p w:rsidR="009D21C4" w:rsidRDefault="009D21C4">
      <w:pPr>
        <w:pStyle w:val="ConsPlusNormal"/>
        <w:jc w:val="right"/>
      </w:pPr>
      <w:r>
        <w:t>Российской Федерации</w:t>
      </w:r>
    </w:p>
    <w:p w:rsidR="009D21C4" w:rsidRDefault="009D21C4">
      <w:pPr>
        <w:pStyle w:val="ConsPlusNormal"/>
        <w:jc w:val="right"/>
      </w:pPr>
      <w:r>
        <w:t>В.ПУТИН</w:t>
      </w:r>
    </w:p>
    <w:p w:rsidR="009D21C4" w:rsidRDefault="009D21C4">
      <w:pPr>
        <w:pStyle w:val="ConsPlusNormal"/>
      </w:pPr>
      <w:r>
        <w:t>Москва, Кремль</w:t>
      </w:r>
    </w:p>
    <w:p w:rsidR="009D21C4" w:rsidRDefault="009D21C4">
      <w:pPr>
        <w:pStyle w:val="ConsPlusNormal"/>
        <w:spacing w:before="220"/>
      </w:pPr>
      <w:r>
        <w:t>14 марта 2020 года</w:t>
      </w:r>
    </w:p>
    <w:p w:rsidR="009D21C4" w:rsidRDefault="009D21C4">
      <w:pPr>
        <w:pStyle w:val="ConsPlusNormal"/>
        <w:spacing w:before="220"/>
      </w:pPr>
      <w:r>
        <w:t>N 1-ФКЗ</w:t>
      </w:r>
    </w:p>
    <w:p w:rsidR="009D21C4" w:rsidRDefault="009D21C4">
      <w:pPr>
        <w:pStyle w:val="ConsPlusNormal"/>
        <w:jc w:val="both"/>
      </w:pPr>
    </w:p>
    <w:p w:rsidR="009D21C4" w:rsidRDefault="009D21C4">
      <w:pPr>
        <w:pStyle w:val="ConsPlusNormal"/>
        <w:jc w:val="both"/>
      </w:pPr>
    </w:p>
    <w:p w:rsidR="009D21C4" w:rsidRDefault="009D21C4">
      <w:pPr>
        <w:pStyle w:val="ConsPlusNormal"/>
        <w:pBdr>
          <w:top w:val="single" w:sz="6" w:space="0" w:color="auto"/>
        </w:pBdr>
        <w:spacing w:before="100" w:after="100"/>
        <w:jc w:val="both"/>
        <w:rPr>
          <w:sz w:val="2"/>
          <w:szCs w:val="2"/>
        </w:rPr>
      </w:pPr>
    </w:p>
    <w:p w:rsidR="001E5E79" w:rsidRDefault="001E5E79"/>
    <w:sectPr w:rsidR="001E5E79" w:rsidSect="00A06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C4"/>
    <w:rsid w:val="001E5E79"/>
    <w:rsid w:val="009D21C4"/>
    <w:rsid w:val="00FC6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8D655-BB62-4203-B2E0-875BCDBA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2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2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2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2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21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21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21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C09FCC074A3117A3F34152E754386AF03F1CAD539C1B0F76427E6ACC50AE2B3D2EAB894A2AAC6B5C4D25DB485DE4AB91F12C61998FkCE8B" TargetMode="External"/><Relationship Id="rId21" Type="http://schemas.openxmlformats.org/officeDocument/2006/relationships/hyperlink" Target="consultantplus://offline/ref=F6C09FCC074A3117A3F34152E754386AF03F1CAD539C1B0F76427E6ACC50AE2B3D2EAB894D26A46B5C4D25DB485DE4AB91F12C61998FkCE8B" TargetMode="External"/><Relationship Id="rId42" Type="http://schemas.openxmlformats.org/officeDocument/2006/relationships/hyperlink" Target="consultantplus://offline/ref=F6C09FCC074A3117A3F34152E754386AF03F1CAD539C1B0F76427E6ACC50AE2B3D2EAB894929A46B5C4D25DB485DE4AB91F12C61998FkCE8B" TargetMode="External"/><Relationship Id="rId63" Type="http://schemas.openxmlformats.org/officeDocument/2006/relationships/hyperlink" Target="consultantplus://offline/ref=F6C09FCC074A3117A3F34152E754386AF03F1CAD539C1B0F76427E6ACC50AE2B3D2EAB894B2CA66B5C4D25DB485DE4AB91F12C61998FkCE8B" TargetMode="External"/><Relationship Id="rId84" Type="http://schemas.openxmlformats.org/officeDocument/2006/relationships/hyperlink" Target="consultantplus://offline/ref=F6C09FCC074A3117A3F34152E754386AF03F1CAD539C1B0F76427E6ACC50AE2B3D2EAB894B26A66B5C4D25DB485DE4AB91F12C61998FkCE8B" TargetMode="External"/><Relationship Id="rId138" Type="http://schemas.openxmlformats.org/officeDocument/2006/relationships/hyperlink" Target="consultantplus://offline/ref=F6C09FCC074A3117A3F34152E754386AF03F1CAD539C1B0F76427E6ACC50BC2B6522A980512FA07E0A1C63k8EEB" TargetMode="External"/><Relationship Id="rId159" Type="http://schemas.openxmlformats.org/officeDocument/2006/relationships/hyperlink" Target="consultantplus://offline/ref=F6C09FCC074A3117A3F34152E754386AF03F1CAD539C1B0F76427E6ACC50AE2B3D2EAB894F28A16B5C4D25DB485DE4AB91F12C61998FkCE8B" TargetMode="External"/><Relationship Id="rId170" Type="http://schemas.openxmlformats.org/officeDocument/2006/relationships/hyperlink" Target="consultantplus://offline/ref=F6C09FCC074A3117A3F34152E754386AF1331CAD50CA4C0D2717706FC400E63B736BA68C4F24F1314C496C8C4C41EDB08FF63261k9E9B" TargetMode="External"/><Relationship Id="rId107" Type="http://schemas.openxmlformats.org/officeDocument/2006/relationships/hyperlink" Target="consultantplus://offline/ref=F6C09FCC074A3117A3F34152E754386AF03F1CAD539C1B0F76427E6ACC50AE2B3D2EAB894A2EA26B5C4D25DB485DE4AB91F12C61998FkCE8B" TargetMode="External"/><Relationship Id="rId11" Type="http://schemas.openxmlformats.org/officeDocument/2006/relationships/hyperlink" Target="consultantplus://offline/ref=F6C09FCC074A3117A3F34152E754386AF03F1CAD539C1B0F76427E6ACC50AE2B3D2EAB894D29A56B5C4D25DB485DE4AB91F12C61998FkCE8B" TargetMode="External"/><Relationship Id="rId32" Type="http://schemas.openxmlformats.org/officeDocument/2006/relationships/hyperlink" Target="consultantplus://offline/ref=F6C09FCC074A3117A3F34152E754386AF03F1CAD539C1B0F76427E6ACC50AE2B3D2EAB894C2CA06B5C4D25DB485DE4AB91F12C61998FkCE8B" TargetMode="External"/><Relationship Id="rId53" Type="http://schemas.openxmlformats.org/officeDocument/2006/relationships/hyperlink" Target="consultantplus://offline/ref=F6C09FCC074A3117A3F34152E754386AF03F1CAD539C1B0F76427E6ACC50AE2B3D2EAB894B2EA76B5C4D25DB485DE4AB91F12C61998FkCE8B" TargetMode="External"/><Relationship Id="rId74" Type="http://schemas.openxmlformats.org/officeDocument/2006/relationships/hyperlink" Target="consultantplus://offline/ref=F6C09FCC074A3117A3F34152E754386AF03F1CAD539C1B0F76427E6ACC50AE2B3D2EAB894B2AA26B5C4D25DB485DE4AB91F12C61998FkCE8B" TargetMode="External"/><Relationship Id="rId128" Type="http://schemas.openxmlformats.org/officeDocument/2006/relationships/hyperlink" Target="consultantplus://offline/ref=F6C09FCC074A3117A3F34152E754386AF03F1CAD539C1B0F76427E6ACC50AE2B3D2EAB894A27A76B5C4D25DB485DE4AB91F12C61998FkCE8B" TargetMode="External"/><Relationship Id="rId149" Type="http://schemas.openxmlformats.org/officeDocument/2006/relationships/hyperlink" Target="consultantplus://offline/ref=F6C09FCC074A3117A3F34152E754386AF03F1CAD539C1B0F76427E6ACC50AE2B3D2EAB894F28A16B5C4D25DB485DE4AB91F12C61998FkCE8B" TargetMode="External"/><Relationship Id="rId5" Type="http://schemas.openxmlformats.org/officeDocument/2006/relationships/hyperlink" Target="consultantplus://offline/ref=F6C09FCC074A3117A3F34152E754386AF03F1CAD539C1B0F76427E6ACC50BC2B6522A980512FA07E0A1C63k8EEB" TargetMode="External"/><Relationship Id="rId95" Type="http://schemas.openxmlformats.org/officeDocument/2006/relationships/hyperlink" Target="consultantplus://offline/ref=F6C09FCC074A3117A3F34152E754386AF03F1CAD539C1B0F76427E6ACC50AE2B3D2EAB894A2FA76B5C4D25DB485DE4AB91F12C61998FkCE8B" TargetMode="External"/><Relationship Id="rId160" Type="http://schemas.openxmlformats.org/officeDocument/2006/relationships/hyperlink" Target="consultantplus://offline/ref=F6C09FCC074A3117A3F34152E754386AF03F1CAD539C1B0F76427E6ACC50AE2B3D2EAB894A27A26B5C4D25DB485DE4AB91F12C61998FkCE8B" TargetMode="External"/><Relationship Id="rId22" Type="http://schemas.openxmlformats.org/officeDocument/2006/relationships/hyperlink" Target="consultantplus://offline/ref=F6C09FCC074A3117A3F34152E754386AF03F1CAD539C1B0F76427E6ACC50AE2B3D2EAB894D26A76B5C4D25DB485DE4AB91F12C61998FkCE8B" TargetMode="External"/><Relationship Id="rId43" Type="http://schemas.openxmlformats.org/officeDocument/2006/relationships/hyperlink" Target="consultantplus://offline/ref=F6C09FCC074A3117A3F34152E754386AF03F1CAD539C1B0F76427E6ACC50AE2B3D2EAB894C2BA16B5C4D25DB485DE4AB91F12C61998FkCE8B" TargetMode="External"/><Relationship Id="rId64" Type="http://schemas.openxmlformats.org/officeDocument/2006/relationships/hyperlink" Target="consultantplus://offline/ref=F6C09FCC074A3117A3F34152E754386AF03F1CAD539C1B0F76427E6ACC50AE2B3D2EAB894B2CA66B5C4D25DB485DE4AB91F12C61998FkCE8B" TargetMode="External"/><Relationship Id="rId118" Type="http://schemas.openxmlformats.org/officeDocument/2006/relationships/hyperlink" Target="consultantplus://offline/ref=F6C09FCC074A3117A3F34152E754386AF03F1CAD539C1B0F76427E6ACC50AE2B3D2EAB894A29A56B5C4D25DB485DE4AB91F12C61998FkCE8B" TargetMode="External"/><Relationship Id="rId139" Type="http://schemas.openxmlformats.org/officeDocument/2006/relationships/hyperlink" Target="consultantplus://offline/ref=F6C09FCC074A3117A3F34152E754386AF13313AD5BCB4C0D2717706FC400E63B736BA6884F2FA5610C1735DF010AE0B798EA3266878FC83Fk4E7B" TargetMode="External"/><Relationship Id="rId85" Type="http://schemas.openxmlformats.org/officeDocument/2006/relationships/hyperlink" Target="consultantplus://offline/ref=F6C09FCC074A3117A3F34152E754386AF03F1CAD539C1B0F76427E6ACC50AE2B3D2EAB894B26A16B5C4D25DB485DE4AB91F12C61998FkCE8B" TargetMode="External"/><Relationship Id="rId150" Type="http://schemas.openxmlformats.org/officeDocument/2006/relationships/hyperlink" Target="consultantplus://offline/ref=F6C09FCC074A3117A3F34152E754386AF03F1CAD539C1B0F76427E6ACC50AE2B3D2EAB894A27A26B5C4D25DB485DE4AB91F12C61998FkCE8B" TargetMode="External"/><Relationship Id="rId171" Type="http://schemas.openxmlformats.org/officeDocument/2006/relationships/hyperlink" Target="consultantplus://offline/ref=F6C09FCC074A3117A3F34152E754386AF1331CAD50CA4C0D2717706FC400E63B736BA68C4E24F1314C496C8C4C41EDB08FF63261k9E9B" TargetMode="External"/><Relationship Id="rId12" Type="http://schemas.openxmlformats.org/officeDocument/2006/relationships/hyperlink" Target="consultantplus://offline/ref=F6C09FCC074A3117A3F34152E754386AF03F1CAD539C1B0F76427E6ACC50AE2B3D2EAB894D29A76B5C4D25DB485DE4AB91F12C61998FkCE8B" TargetMode="External"/><Relationship Id="rId33" Type="http://schemas.openxmlformats.org/officeDocument/2006/relationships/hyperlink" Target="consultantplus://offline/ref=F6C09FCC074A3117A3F34152E754386AF03F1CAD539C1B0F76427E6ACC50AE2B3D2EAB894C2BA66B5C4D25DB485DE4AB91F12C61998FkCE8B" TargetMode="External"/><Relationship Id="rId108" Type="http://schemas.openxmlformats.org/officeDocument/2006/relationships/hyperlink" Target="consultantplus://offline/ref=F6C09FCC074A3117A3F34152E754386AF03F1CAD539C1B0F76427E6ACC50AE2B3D2EAB894A2DA16B5C4D25DB485DE4AB91F12C61998FkCE8B" TargetMode="External"/><Relationship Id="rId129" Type="http://schemas.openxmlformats.org/officeDocument/2006/relationships/hyperlink" Target="consultantplus://offline/ref=F6C09FCC074A3117A3F34152E754386AF03F1CAD539C1B0F76427E6ACC50AE2B3D2EAB894A27A66B5C4D25DB485DE4AB91F12C61998FkCE8B" TargetMode="External"/><Relationship Id="rId54" Type="http://schemas.openxmlformats.org/officeDocument/2006/relationships/hyperlink" Target="consultantplus://offline/ref=F6C09FCC074A3117A3F34152E754386AF03F1CAD539C1B0F76427E6ACC50AE2B3D2EAB894B2EA06B5C4D25DB485DE4AB91F12C61998FkCE8B" TargetMode="External"/><Relationship Id="rId75" Type="http://schemas.openxmlformats.org/officeDocument/2006/relationships/hyperlink" Target="consultantplus://offline/ref=F6C09FCC074A3117A3F34152E754386AF03F1CAD539C1B0F76427E6ACC50AE2B3D2EAB894B28A26B5C4D25DB485DE4AB91F12C61998FkCE8B" TargetMode="External"/><Relationship Id="rId96" Type="http://schemas.openxmlformats.org/officeDocument/2006/relationships/hyperlink" Target="consultantplus://offline/ref=F6C09FCC074A3117A3F34152E754386AF03F1CAD539C1B0F76427E6ACC50AE2B3D2EAB894A2FA76B5C4D25DB485DE4AB91F12C61998FkCE8B" TargetMode="External"/><Relationship Id="rId140" Type="http://schemas.openxmlformats.org/officeDocument/2006/relationships/hyperlink" Target="consultantplus://offline/ref=F6C09FCC074A3117A3F34152E754386AF13313AD5BCB4C0D2717706FC400E63B736BA6884F2FA560001735DF010AE0B798EA3266878FC83Fk4E7B" TargetMode="External"/><Relationship Id="rId161" Type="http://schemas.openxmlformats.org/officeDocument/2006/relationships/hyperlink" Target="consultantplus://offline/ref=F6C09FCC074A3117A3F34152E754386AF03F1CAD539C1B0F76427E6ACC50BC2B6522A980512FA07E0A1C63k8EEB" TargetMode="External"/><Relationship Id="rId6" Type="http://schemas.openxmlformats.org/officeDocument/2006/relationships/hyperlink" Target="consultantplus://offline/ref=F6C09FCC074A3117A3F34152E754386AF03F1CAD539C1B0F76427E6ACC50AE2B3D2EAB894D2AA76B5C4D25DB485DE4AB91F12C61998FkCE8B" TargetMode="External"/><Relationship Id="rId23" Type="http://schemas.openxmlformats.org/officeDocument/2006/relationships/hyperlink" Target="consultantplus://offline/ref=F6C09FCC074A3117A3F34152E754386AF03F1CAD539C1B0F76427E6ACC50AE2B3D2EAB894D26A66B5C4D25DB485DE4AB91F12C61998FkCE8B" TargetMode="External"/><Relationship Id="rId28" Type="http://schemas.openxmlformats.org/officeDocument/2006/relationships/hyperlink" Target="consultantplus://offline/ref=F6C09FCC074A3117A3F34152E754386AF03F1CAD539C1B0F76427E6ACC50AE2B3D2EAB894C2DA76B5C4D25DB485DE4AB91F12C61998FkCE8B" TargetMode="External"/><Relationship Id="rId49" Type="http://schemas.openxmlformats.org/officeDocument/2006/relationships/hyperlink" Target="consultantplus://offline/ref=F6C09FCC074A3117A3F34152E754386AF03F1CAD539C1B0F76427E6ACC50AE2B3D2EAB894C26A36B5C4D25DB485DE4AB91F12C61998FkCE8B" TargetMode="External"/><Relationship Id="rId114" Type="http://schemas.openxmlformats.org/officeDocument/2006/relationships/hyperlink" Target="consultantplus://offline/ref=F6C09FCC074A3117A3F34152E754386AF03F1CAD539C1B0F76427E6ACC50AE2B3D2EAB894A2BAD6B5C4D25DB485DE4AB91F12C61998FkCE8B" TargetMode="External"/><Relationship Id="rId119" Type="http://schemas.openxmlformats.org/officeDocument/2006/relationships/hyperlink" Target="consultantplus://offline/ref=F6C09FCC074A3117A3F34152E754386AF03F1CAD539C1B0F76427E6ACC50AE2B3D2EAB894A2BA36B5C4D25DB485DE4AB91F12C61998FkCE8B" TargetMode="External"/><Relationship Id="rId44" Type="http://schemas.openxmlformats.org/officeDocument/2006/relationships/hyperlink" Target="consultantplus://offline/ref=F6C09FCC074A3117A3F34152E754386AF03F1CAD539C1B0F76427E6ACC50AE2B3D2EAB894C2BA16B5C4D25DB485DE4AB91F12C61998FkCE8B" TargetMode="External"/><Relationship Id="rId60" Type="http://schemas.openxmlformats.org/officeDocument/2006/relationships/hyperlink" Target="consultantplus://offline/ref=F6C09FCC074A3117A3F34152E754386AF03F1CAD539C1B0F76427E6ACC50AE2B3D2EAB894B2BA46B5C4D25DB485DE4AB91F12C61998FkCE8B" TargetMode="External"/><Relationship Id="rId65" Type="http://schemas.openxmlformats.org/officeDocument/2006/relationships/hyperlink" Target="consultantplus://offline/ref=F6C09FCC074A3117A3F34152E754386AF03F1CAD539C1B0F76427E6ACC50AE2B3D2EAB894B2BA16B5C4D25DB485DE4AB91F12C61998FkCE8B" TargetMode="External"/><Relationship Id="rId81" Type="http://schemas.openxmlformats.org/officeDocument/2006/relationships/hyperlink" Target="consultantplus://offline/ref=F6C09FCC074A3117A3F34152E754386AF03F1CAD539C1B0F76427E6ACC50AE2B3D2EAB894B27AD6B5C4D25DB485DE4AB91F12C61998FkCE8B" TargetMode="External"/><Relationship Id="rId86" Type="http://schemas.openxmlformats.org/officeDocument/2006/relationships/hyperlink" Target="consultantplus://offline/ref=F6C09FCC074A3117A3F34152E754386AF03F1CAD539C1B0F76427E6ACC50AE2B3D2EAB894B26A06B5C4D25DB485DE4AB91F12C61998FkCE8B" TargetMode="External"/><Relationship Id="rId130" Type="http://schemas.openxmlformats.org/officeDocument/2006/relationships/hyperlink" Target="consultantplus://offline/ref=F6C09FCC074A3117A3F34152E754386AF03F1CAD539C1B0F76427E6ACC50AE2B3D2EAB894A27A16B5C4D25DB485DE4AB91F12C61998FkCE8B" TargetMode="External"/><Relationship Id="rId135" Type="http://schemas.openxmlformats.org/officeDocument/2006/relationships/hyperlink" Target="consultantplus://offline/ref=F6C09FCC074A3117A3F34152E754386AF03F1CAD539C1B0F76427E6ACC50AE2B3D2EAB894F2EA36B5C4D25DB485DE4AB91F12C61998FkCE8B" TargetMode="External"/><Relationship Id="rId151" Type="http://schemas.openxmlformats.org/officeDocument/2006/relationships/hyperlink" Target="consultantplus://offline/ref=F6C09FCC074A3117A3F34152E754386AF03F1CAD539C1B0F76427E6ACC50BC2B6522A980512FA07E0A1C63k8EEB" TargetMode="External"/><Relationship Id="rId156" Type="http://schemas.openxmlformats.org/officeDocument/2006/relationships/hyperlink" Target="consultantplus://offline/ref=F6C09FCC074A3117A3F34152E754386AF03F1CAD539C1B0F76427E6ACC50AE2B3D2EAB894A27A26B5C4D25DB485DE4AB91F12C61998FkCE8B" TargetMode="External"/><Relationship Id="rId177" Type="http://schemas.openxmlformats.org/officeDocument/2006/relationships/fontTable" Target="fontTable.xml"/><Relationship Id="rId172" Type="http://schemas.openxmlformats.org/officeDocument/2006/relationships/hyperlink" Target="consultantplus://offline/ref=F6C09FCC074A3117A3F34152E754386AF03F1CAD539C1B0F76427E6ACC50BC2B6522A980512FA07E0A1C63k8EEB" TargetMode="External"/><Relationship Id="rId13" Type="http://schemas.openxmlformats.org/officeDocument/2006/relationships/hyperlink" Target="consultantplus://offline/ref=F6C09FCC074A3117A3F34152E754386AF03F1CAD539C1B0F76427E6ACC50AE2B3D2EAB894D29A06B5C4D25DB485DE4AB91F12C61998FkCE8B" TargetMode="External"/><Relationship Id="rId18" Type="http://schemas.openxmlformats.org/officeDocument/2006/relationships/hyperlink" Target="consultantplus://offline/ref=F6C09FCC074A3117A3F34152E754386AF03F1CAD539C1B0F76427E6ACC50AE2B3D2EAB894D27A76B5C4D25DB485DE4AB91F12C61998FkCE8B" TargetMode="External"/><Relationship Id="rId39" Type="http://schemas.openxmlformats.org/officeDocument/2006/relationships/hyperlink" Target="consultantplus://offline/ref=F6C09FCC074A3117A3F34152E754386AF03F1CAD539C1B0F76427E6ACC50AE2B3D2EAB894C2AA56B5C4D25DB485DE4AB91F12C61998FkCE8B" TargetMode="External"/><Relationship Id="rId109" Type="http://schemas.openxmlformats.org/officeDocument/2006/relationships/hyperlink" Target="consultantplus://offline/ref=F6C09FCC074A3117A3F34152E754386AF03F1CAD539C1B0F76427E6ACC50AE2B3D2EAB894A2DA36B5C4D25DB485DE4AB91F12C61998FkCE8B" TargetMode="External"/><Relationship Id="rId34" Type="http://schemas.openxmlformats.org/officeDocument/2006/relationships/hyperlink" Target="consultantplus://offline/ref=F6C09FCC074A3117A3F34152E754386AF03F1CAD539C1B0F76427E6ACC50AE2B3D2EAB894C2BA16B5C4D25DB485DE4AB91F12C61998FkCE8B" TargetMode="External"/><Relationship Id="rId50" Type="http://schemas.openxmlformats.org/officeDocument/2006/relationships/hyperlink" Target="consultantplus://offline/ref=F6C09FCC074A3117A3F34152E754386AF03F1CAD539C1B0F76427E6ACC50AE2B3D2EAB894B2FA66B5C4D25DB485DE4AB91F12C61998FkCE8B" TargetMode="External"/><Relationship Id="rId55" Type="http://schemas.openxmlformats.org/officeDocument/2006/relationships/hyperlink" Target="consultantplus://offline/ref=F6C09FCC074A3117A3F34152E754386AF03F1CAD539C1B0F76427E6ACC50AE2B3D2EAB894B2DA06B5C4D25DB485DE4AB91F12C61998FkCE8B" TargetMode="External"/><Relationship Id="rId76" Type="http://schemas.openxmlformats.org/officeDocument/2006/relationships/hyperlink" Target="consultantplus://offline/ref=F6C09FCC074A3117A3F34152E754386AF03F1CAD539C1B0F76427E6ACC50AE2B3D2EAB894B27A56B5C4D25DB485DE4AB91F12C61998FkCE8B" TargetMode="External"/><Relationship Id="rId97" Type="http://schemas.openxmlformats.org/officeDocument/2006/relationships/hyperlink" Target="consultantplus://offline/ref=F6C09FCC074A3117A3F34152E754386AF03F1CAD539C1B0F76427E6ACC50AE2B3D2EAB894A2FA76B5C4D25DB485DE4AB91F12C61998FkCE8B" TargetMode="External"/><Relationship Id="rId104" Type="http://schemas.openxmlformats.org/officeDocument/2006/relationships/hyperlink" Target="consultantplus://offline/ref=F6C09FCC074A3117A3F34152E754386AF03F1CAD539C1B0F76427E6ACC50AE2B3D2EAB894A2DA46B5C4D25DB485DE4AB91F12C61998FkCE8B" TargetMode="External"/><Relationship Id="rId120" Type="http://schemas.openxmlformats.org/officeDocument/2006/relationships/hyperlink" Target="consultantplus://offline/ref=F6C09FCC074A3117A3F34152E754386AF03F1CAD539C1B0F76427E6ACC50AE2B3D2EAB894A29A46B5C4D25DB485DE4AB91F12C61998FkCE8B" TargetMode="External"/><Relationship Id="rId125" Type="http://schemas.openxmlformats.org/officeDocument/2006/relationships/hyperlink" Target="consultantplus://offline/ref=F6C09FCC074A3117A3F34152E754386AF03F1CAD539C1B0F76427E6ACC50AE2B3D2EAB894A28AC6B5C4D25DB485DE4AB91F12C61998FkCE8B" TargetMode="External"/><Relationship Id="rId141" Type="http://schemas.openxmlformats.org/officeDocument/2006/relationships/hyperlink" Target="consultantplus://offline/ref=F6C09FCC074A3117A3F34152E754386AF1321AAA5FCE4C0D2717706FC400E63B616BFE844D26BB600D02638E47k5EFB" TargetMode="External"/><Relationship Id="rId146" Type="http://schemas.openxmlformats.org/officeDocument/2006/relationships/hyperlink" Target="consultantplus://offline/ref=F6C09FCC074A3117A3F34152E754386AF1321AAA5EC24C0D2717706FC400E63B616BFE844D26BB600D02638E47k5EFB" TargetMode="External"/><Relationship Id="rId167" Type="http://schemas.openxmlformats.org/officeDocument/2006/relationships/hyperlink" Target="consultantplus://offline/ref=F6C09FCC074A3117A3F34152E754386AF03F1CAD539C1B0F76427E6ACC50BC2B6522A980512FA07E0A1C63k8EEB" TargetMode="External"/><Relationship Id="rId7" Type="http://schemas.openxmlformats.org/officeDocument/2006/relationships/hyperlink" Target="consultantplus://offline/ref=F6C09FCC074A3117A3F34152E754386AF03F1CAD539C1B0F76427E6ACC50AE2B3D2EAB894D2AA66B5C4D25DB485DE4AB91F12C61998FkCE8B" TargetMode="External"/><Relationship Id="rId71" Type="http://schemas.openxmlformats.org/officeDocument/2006/relationships/hyperlink" Target="consultantplus://offline/ref=F6C09FCC074A3117A3F34152E754386AF03F1CAD539C1B0F76427E6ACC50AE2B3D2EAB89492CA06B5C4D25DB485DE4AB91F12C61998FkCE8B" TargetMode="External"/><Relationship Id="rId92" Type="http://schemas.openxmlformats.org/officeDocument/2006/relationships/hyperlink" Target="consultantplus://offline/ref=F6C09FCC074A3117A3F34152E754386AF03F1CAD539C1B0F76427E6ACC50AE2B3D2EAB894A2FA76B5C4D25DB485DE4AB91F12C61998FkCE8B" TargetMode="External"/><Relationship Id="rId162" Type="http://schemas.openxmlformats.org/officeDocument/2006/relationships/hyperlink" Target="consultantplus://offline/ref=F6C09FCC074A3117A3F34152E754386AF1331CAE51CB4C0D2717706FC400E63B616BFE844D26BB600D02638E47k5EFB" TargetMode="External"/><Relationship Id="rId2" Type="http://schemas.openxmlformats.org/officeDocument/2006/relationships/settings" Target="settings.xml"/><Relationship Id="rId29" Type="http://schemas.openxmlformats.org/officeDocument/2006/relationships/hyperlink" Target="consultantplus://offline/ref=F6C09FCC074A3117A3F34152E754386AF03F1CAD539C1B0F76427E6ACC50AE2B3D2EAB894C2DA26B5C4D25DB485DE4AB91F12C61998FkCE8B" TargetMode="External"/><Relationship Id="rId24" Type="http://schemas.openxmlformats.org/officeDocument/2006/relationships/hyperlink" Target="consultantplus://offline/ref=F6C09FCC074A3117A3F34152E754386AF03F1CAD539C1B0F76427E6ACC50AE2B3D2EAB894D27A36B5C4D25DB485DE4AB91F12C61998FkCE8B" TargetMode="External"/><Relationship Id="rId40" Type="http://schemas.openxmlformats.org/officeDocument/2006/relationships/hyperlink" Target="consultantplus://offline/ref=F6C09FCC074A3117A3F34152E754386AF03F1CAD539C1B0F76427E6ACC50AE2B3D2EAB894C2BA16B5C4D25DB485DE4AB91F12C61998FkCE8B" TargetMode="External"/><Relationship Id="rId45" Type="http://schemas.openxmlformats.org/officeDocument/2006/relationships/hyperlink" Target="consultantplus://offline/ref=F6C09FCC074A3117A3F34152E754386AF03F1CAD539C1B0F76427E6ACC50AE2B3D2EAB894C2BA16B5C4D25DB485DE4AB91F12C61998FkCE8B" TargetMode="External"/><Relationship Id="rId66" Type="http://schemas.openxmlformats.org/officeDocument/2006/relationships/hyperlink" Target="consultantplus://offline/ref=F6C09FCC074A3117A3F34152E754386AF03F1CAD539C1B0F76427E6ACC50AE2B3D2EAB894B2BA36B5C4D25DB485DE4AB91F12C61998FkCE8B" TargetMode="External"/><Relationship Id="rId87" Type="http://schemas.openxmlformats.org/officeDocument/2006/relationships/hyperlink" Target="consultantplus://offline/ref=F6C09FCC074A3117A3F34152E754386AF03F1CAD539C1B0F76427E6ACC50AE2B3D2EAB894B26A36B5C4D25DB485DE4AB91F12C61998FkCE8B" TargetMode="External"/><Relationship Id="rId110" Type="http://schemas.openxmlformats.org/officeDocument/2006/relationships/hyperlink" Target="consultantplus://offline/ref=F6C09FCC074A3117A3F34152E754386AF03F1CAD539C1B0F76427E6ACC50AE2B3D2EAB894A2DA26B5C4D25DB485DE4AB91F12C61998FkCE8B" TargetMode="External"/><Relationship Id="rId115" Type="http://schemas.openxmlformats.org/officeDocument/2006/relationships/hyperlink" Target="consultantplus://offline/ref=F6C09FCC074A3117A3F34152E754386AF03F1CAD539C1B0F76427E6ACC50AE2B3D2EAB894A2AA26B5C4D25DB485DE4AB91F12C61998FkCE8B" TargetMode="External"/><Relationship Id="rId131" Type="http://schemas.openxmlformats.org/officeDocument/2006/relationships/hyperlink" Target="consultantplus://offline/ref=F6C09FCC074A3117A3F34152E754386AF03F1CAD539C1B0F76427E6ACC50AE2B3D2EAB894A27A76B5C4D25DB485DE4AB91F12C61998FkCE8B" TargetMode="External"/><Relationship Id="rId136" Type="http://schemas.openxmlformats.org/officeDocument/2006/relationships/hyperlink" Target="consultantplus://offline/ref=F6C09FCC074A3117A3F34152E754386AF03F1CAD539C1B0F76427E6ACC50AE2B3D2EAB894F28A16B5C4D25DB485DE4AB91F12C61998FkCE8B" TargetMode="External"/><Relationship Id="rId157" Type="http://schemas.openxmlformats.org/officeDocument/2006/relationships/hyperlink" Target="consultantplus://offline/ref=F6C09FCC074A3117A3F34152E754386AF03F1CAD539C1B0F76427E6ACC50BC2B6522A980512FA07E0A1C63k8EEB" TargetMode="External"/><Relationship Id="rId178" Type="http://schemas.openxmlformats.org/officeDocument/2006/relationships/theme" Target="theme/theme1.xml"/><Relationship Id="rId61" Type="http://schemas.openxmlformats.org/officeDocument/2006/relationships/hyperlink" Target="consultantplus://offline/ref=F6C09FCC074A3117A3F34152E754386AF03F1CAD539C1B0F76427E6ACC50AE2B3D2EAB894B2BA76B5C4D25DB485DE4AB91F12C61998FkCE8B" TargetMode="External"/><Relationship Id="rId82" Type="http://schemas.openxmlformats.org/officeDocument/2006/relationships/hyperlink" Target="consultantplus://offline/ref=F6C09FCC074A3117A3F34152E754386AF03F1CAD539C1B0F76427E6ACC50AE2B3D2EAB894B26A46B5C4D25DB485DE4AB91F12C61998FkCE8B" TargetMode="External"/><Relationship Id="rId152" Type="http://schemas.openxmlformats.org/officeDocument/2006/relationships/hyperlink" Target="consultantplus://offline/ref=F6C09FCC074A3117A3F34152E754386AF1331CAE5FCC4C0D2717706FC400E63B616BFE844D26BB600D02638E47k5EFB" TargetMode="External"/><Relationship Id="rId173" Type="http://schemas.openxmlformats.org/officeDocument/2006/relationships/hyperlink" Target="consultantplus://offline/ref=F6C09FCC074A3117A3F34152E754386AF13718AD5ACE4C0D2717706FC400E63B616BFE844D26BB600D02638E47k5EFB" TargetMode="External"/><Relationship Id="rId19" Type="http://schemas.openxmlformats.org/officeDocument/2006/relationships/hyperlink" Target="consultantplus://offline/ref=F6C09FCC074A3117A3F34152E754386AF03F1CAD539C1B0F76427E6ACC50AE2B3D2EAB894D27A16B5C4D25DB485DE4AB91F12C61998FkCE8B" TargetMode="External"/><Relationship Id="rId14" Type="http://schemas.openxmlformats.org/officeDocument/2006/relationships/hyperlink" Target="consultantplus://offline/ref=F6C09FCC074A3117A3F34152E754386AF03F1CAD539C1B0F76427E6ACC50AE2B3D2EAB894D28A56B5C4D25DB485DE4AB91F12C61998FkCE8B" TargetMode="External"/><Relationship Id="rId30" Type="http://schemas.openxmlformats.org/officeDocument/2006/relationships/hyperlink" Target="consultantplus://offline/ref=F6C09FCC074A3117A3F34152E754386AF03F1CAD539C1B0F76427E6ACC50AE2B3D2EAB894D2CA36B5C4D25DB485DE4AB91F12C61998FkCE8B" TargetMode="External"/><Relationship Id="rId35" Type="http://schemas.openxmlformats.org/officeDocument/2006/relationships/hyperlink" Target="consultantplus://offline/ref=F6C09FCC074A3117A3F34152E754386AF03F1CAD539C1B0F76427E6ACC50AE2B3D2EAB894C2BA36B5C4D25DB485DE4AB91F12C61998FkCE8B" TargetMode="External"/><Relationship Id="rId56" Type="http://schemas.openxmlformats.org/officeDocument/2006/relationships/hyperlink" Target="consultantplus://offline/ref=F6C09FCC074A3117A3F34152E754386AF03F1CAD539C1B0F76427E6ACC50AE2B3D2EAB894B2CA76B5C4D25DB485DE4AB91F12C61998FkCE8B" TargetMode="External"/><Relationship Id="rId77" Type="http://schemas.openxmlformats.org/officeDocument/2006/relationships/hyperlink" Target="consultantplus://offline/ref=F6C09FCC074A3117A3F34152E754386AF03F1CAD539C1B0F76427E6ACC50AE2B3D2EAB894B27A76B5C4D25DB485DE4AB91F12C61998FkCE8B" TargetMode="External"/><Relationship Id="rId100" Type="http://schemas.openxmlformats.org/officeDocument/2006/relationships/hyperlink" Target="consultantplus://offline/ref=F6C09FCC074A3117A3F34152E754386AF03F1CAD539C1B0F76427E6ACC50AE2B3D2EAB894A2EA76B5C4D25DB485DE4AB91F12C61998FkCE8B" TargetMode="External"/><Relationship Id="rId105" Type="http://schemas.openxmlformats.org/officeDocument/2006/relationships/hyperlink" Target="consultantplus://offline/ref=F6C09FCC074A3117A3F34152E754386AF03F1CAD539C1B0F76427E6ACC50AE2B3D2EAB894A2EA26B5C4D25DB485DE4AB91F12C61998FkCE8B" TargetMode="External"/><Relationship Id="rId126" Type="http://schemas.openxmlformats.org/officeDocument/2006/relationships/hyperlink" Target="consultantplus://offline/ref=F6C09FCC074A3117A3F34152E754386AF03F1CAD539C1B0F76427E6ACC50AE2B3D2EAB894A27A46B5C4D25DB485DE4AB91F12C61998FkCE8B" TargetMode="External"/><Relationship Id="rId147" Type="http://schemas.openxmlformats.org/officeDocument/2006/relationships/hyperlink" Target="consultantplus://offline/ref=F6C09FCC074A3117A3F34152E754386AF1331CAE5FCC4C0D2717706FC400E63B616BFE844D26BB600D02638E47k5EFB" TargetMode="External"/><Relationship Id="rId168" Type="http://schemas.openxmlformats.org/officeDocument/2006/relationships/hyperlink" Target="consultantplus://offline/ref=F6C09FCC074A3117A3F34152E754386AF03F1CAD539C1B0F76427E6ACC50BC2B6522A980512FA07E0A1C63k8EEB" TargetMode="External"/><Relationship Id="rId8" Type="http://schemas.openxmlformats.org/officeDocument/2006/relationships/hyperlink" Target="consultantplus://offline/ref=F6C09FCC074A3117A3F34152E754386AF03F1CAD539C1B0F76427E6ACC50AE2B3D2EAB894D2AA76B5C4D25DB485DE4AB91F12C61998FkCE8B" TargetMode="External"/><Relationship Id="rId51" Type="http://schemas.openxmlformats.org/officeDocument/2006/relationships/hyperlink" Target="consultantplus://offline/ref=F6C09FCC074A3117A3F34152E754386AF03F1CAD539C1B0F76427E6ACC50AE2B3D2EAB894B2EA56B5C4D25DB485DE4AB91F12C61998FkCE8B" TargetMode="External"/><Relationship Id="rId72" Type="http://schemas.openxmlformats.org/officeDocument/2006/relationships/hyperlink" Target="consultantplus://offline/ref=F6C09FCC074A3117A3F34152E754386AF03F1CAD539C1B0F76427E6ACC50AE2B3D2EAB89492CA26B5C4D25DB485DE4AB91F12C61998FkCE8B" TargetMode="External"/><Relationship Id="rId93" Type="http://schemas.openxmlformats.org/officeDocument/2006/relationships/hyperlink" Target="consultantplus://offline/ref=F6C09FCC074A3117A3F34152E754386AF03F1CAD539C1B0F76427E6ACC50AE2B3D2EAB894A2FA76B5C4D25DB485DE4AB91F12C61998FkCE8B" TargetMode="External"/><Relationship Id="rId98" Type="http://schemas.openxmlformats.org/officeDocument/2006/relationships/hyperlink" Target="consultantplus://offline/ref=F6C09FCC074A3117A3F34152E754386AF03F1CAD539C1B0F76427E6ACC50AE2B3D2EAB894A2FA76B5C4D25DB485DE4AB91F12C61998FkCE8B" TargetMode="External"/><Relationship Id="rId121" Type="http://schemas.openxmlformats.org/officeDocument/2006/relationships/hyperlink" Target="consultantplus://offline/ref=F6C09FCC074A3117A3F34152E754386AF03F1CAD539C1B0F76427E6ACC50AE2B3D2EAB894A29A06B5C4D25DB485DE4AB91F12C61998FkCE8B" TargetMode="External"/><Relationship Id="rId142" Type="http://schemas.openxmlformats.org/officeDocument/2006/relationships/hyperlink" Target="consultantplus://offline/ref=F6C09FCC074A3117A3F34152E754386AF13313AD5BCB4C0D2717706FC400E63B616BFE844D26BB600D02638E47k5EFB" TargetMode="External"/><Relationship Id="rId163" Type="http://schemas.openxmlformats.org/officeDocument/2006/relationships/hyperlink" Target="consultantplus://offline/ref=F6C09FCC074A3117A3F34152E754386AF03F1CAD539C1B0F76427E6ACC50AE2B3D2EAB894F2EA36B5C4D25DB485DE4AB91F12C61998FkCE8B" TargetMode="External"/><Relationship Id="rId3" Type="http://schemas.openxmlformats.org/officeDocument/2006/relationships/webSettings" Target="webSettings.xml"/><Relationship Id="rId25" Type="http://schemas.openxmlformats.org/officeDocument/2006/relationships/hyperlink" Target="consultantplus://offline/ref=F6C09FCC074A3117A3F34152E754386AF03F1CAD539C1B0F76427E6ACC50AE2B3D2EAB894C2FA26B5C4D25DB485DE4AB91F12C61998FkCE8B" TargetMode="External"/><Relationship Id="rId46" Type="http://schemas.openxmlformats.org/officeDocument/2006/relationships/hyperlink" Target="consultantplus://offline/ref=F6C09FCC074A3117A3F34152E754386AF03F1CAD539C1B0F76427E6ACC50AE2B3D2EAB894C2AA76B5C4D25DB485DE4AB91F12C61998FkCE8B" TargetMode="External"/><Relationship Id="rId67" Type="http://schemas.openxmlformats.org/officeDocument/2006/relationships/hyperlink" Target="consultantplus://offline/ref=F6C09FCC074A3117A3F34152E754386AF03F1CAD539C1B0F76427E6ACC50AE2B3D2EAB894B2BA26B5C4D25DB485DE4AB91F12C61998FkCE8B" TargetMode="External"/><Relationship Id="rId116" Type="http://schemas.openxmlformats.org/officeDocument/2006/relationships/hyperlink" Target="consultantplus://offline/ref=F6C09FCC074A3117A3F34152E754386AF03F1CAD539C1B0F76427E6ACC50AE2B3D2EAB894A2BA36B5C4D25DB485DE4AB91F12C61998FkCE8B" TargetMode="External"/><Relationship Id="rId137" Type="http://schemas.openxmlformats.org/officeDocument/2006/relationships/hyperlink" Target="consultantplus://offline/ref=F6C09FCC074A3117A3F34152E754386AF03F1CAD539C1B0F76427E6ACC50AE2B3D2EAB894A27A26B5C4D25DB485DE4AB91F12C61998FkCE8B" TargetMode="External"/><Relationship Id="rId158" Type="http://schemas.openxmlformats.org/officeDocument/2006/relationships/hyperlink" Target="consultantplus://offline/ref=F6C09FCC074A3117A3F34152E754386AF03F1CAD539C1B0F76427E6ACC50AE2B3D2EAB894F2EA36B5C4D25DB485DE4AB91F12C61998FkCE8B" TargetMode="External"/><Relationship Id="rId20" Type="http://schemas.openxmlformats.org/officeDocument/2006/relationships/hyperlink" Target="consultantplus://offline/ref=F6C09FCC074A3117A3F34152E754386AF03F1CAD539C1B0F76427E6ACC50AE2B3D2EAB894D27A36B5C4D25DB485DE4AB91F12C61998FkCE8B" TargetMode="External"/><Relationship Id="rId41" Type="http://schemas.openxmlformats.org/officeDocument/2006/relationships/hyperlink" Target="consultantplus://offline/ref=F6C09FCC074A3117A3F34152E754386AF03F1CAD539C1B0F76427E6ACC50AE2B3D2EAB894C2AA46B5C4D25DB485DE4AB91F12C61998FkCE8B" TargetMode="External"/><Relationship Id="rId62" Type="http://schemas.openxmlformats.org/officeDocument/2006/relationships/hyperlink" Target="consultantplus://offline/ref=F6C09FCC074A3117A3F34152E754386AF03F1CAD539C1B0F76427E6ACC50AE2B3D2EAB894B2CA66B5C4D25DB485DE4AB91F12C61998FkCE8B" TargetMode="External"/><Relationship Id="rId83" Type="http://schemas.openxmlformats.org/officeDocument/2006/relationships/hyperlink" Target="consultantplus://offline/ref=F6C09FCC074A3117A3F34152E754386AF03F1CAD539C1B0F76427E6ACC50AE2B3D2EAB894B26A76B5C4D25DB485DE4AB91F12C61998FkCE8B" TargetMode="External"/><Relationship Id="rId88" Type="http://schemas.openxmlformats.org/officeDocument/2006/relationships/hyperlink" Target="consultantplus://offline/ref=F6C09FCC074A3117A3F34152E754386AF03F1CAD539C1B0F76427E6ACC50AE2B3D2EAB894B26AC6B5C4D25DB485DE4AB91F12C61998FkCE8B" TargetMode="External"/><Relationship Id="rId111" Type="http://schemas.openxmlformats.org/officeDocument/2006/relationships/hyperlink" Target="consultantplus://offline/ref=F6C09FCC074A3117A3F34152E754386AF03F1CAD539C1B0F76427E6ACC50AE2B3D2EAB894A2DAD6B5C4D25DB485DE4AB91F12C61998FkCE8B" TargetMode="External"/><Relationship Id="rId132" Type="http://schemas.openxmlformats.org/officeDocument/2006/relationships/hyperlink" Target="consultantplus://offline/ref=F6C09FCC074A3117A3F34152E754386AF03F1CAD539C1B0F76427E6ACC50AE2B3D2EAB894A27A06B5C4D25DB485DE4AB91F12C61998FkCE8B" TargetMode="External"/><Relationship Id="rId153" Type="http://schemas.openxmlformats.org/officeDocument/2006/relationships/hyperlink" Target="consultantplus://offline/ref=F6C09FCC074A3117A3F34152E754386AF1331CAE51CB4C0D2717706FC400E63B616BFE844D26BB600D02638E47k5EFB" TargetMode="External"/><Relationship Id="rId174" Type="http://schemas.openxmlformats.org/officeDocument/2006/relationships/hyperlink" Target="consultantplus://offline/ref=F6C09FCC074A3117A3F34152E754386AF03F1CAD539C1B0F76427E6ACC50BC2B6522A980512FA07E0A1C63k8EEB" TargetMode="External"/><Relationship Id="rId15" Type="http://schemas.openxmlformats.org/officeDocument/2006/relationships/hyperlink" Target="consultantplus://offline/ref=F6C09FCC074A3117A3F34152E754386AF03F1CAD539C1B0F76427E6ACC50AE2B3D2EAB894D28A76B5C4D25DB485DE4AB91F12C61998FkCE8B" TargetMode="External"/><Relationship Id="rId36" Type="http://schemas.openxmlformats.org/officeDocument/2006/relationships/hyperlink" Target="consultantplus://offline/ref=F6C09FCC074A3117A3F34152E754386AF03F1CAD539C1B0F76427E6ACC50AE2B3D2EAB894C2BA26B5C4D25DB485DE4AB91F12C61998FkCE8B" TargetMode="External"/><Relationship Id="rId57" Type="http://schemas.openxmlformats.org/officeDocument/2006/relationships/hyperlink" Target="consultantplus://offline/ref=F6C09FCC074A3117A3F34152E754386AF03F1CAD539C1B0F76427E6ACC50AE2B3D2EAB894B2CA66B5C4D25DB485DE4AB91F12C61998FkCE8B" TargetMode="External"/><Relationship Id="rId106" Type="http://schemas.openxmlformats.org/officeDocument/2006/relationships/hyperlink" Target="consultantplus://offline/ref=F6C09FCC074A3117A3F34152E754386AF03F1CAD539C1B0F76427E6ACC50AE2B3D2EAB894A2DA76B5C4D25DB485DE4AB91F12C61998FkCE8B" TargetMode="External"/><Relationship Id="rId127" Type="http://schemas.openxmlformats.org/officeDocument/2006/relationships/hyperlink" Target="consultantplus://offline/ref=F6C09FCC074A3117A3F34152E754386AF03F1CAD539C1B0F76427E6ACC50AE2B3D2EAB894A28AC6B5C4D25DB485DE4AB91F12C61998FkCE8B" TargetMode="External"/><Relationship Id="rId10" Type="http://schemas.openxmlformats.org/officeDocument/2006/relationships/hyperlink" Target="consultantplus://offline/ref=F6C09FCC074A3117A3F34152E754386AF03F1CAD539C1B0F76427E6ACC50AE2B3D2EAB894D2AA36B5C4D25DB485DE4AB91F12C61998FkCE8B" TargetMode="External"/><Relationship Id="rId31" Type="http://schemas.openxmlformats.org/officeDocument/2006/relationships/hyperlink" Target="consultantplus://offline/ref=F6C09FCC074A3117A3F34152E754386AF03F1CAD539C1B0F76427E6ACC50AE2B3D2EAB894C2CA76B5C4D25DB485DE4AB91F12C61998FkCE8B" TargetMode="External"/><Relationship Id="rId52" Type="http://schemas.openxmlformats.org/officeDocument/2006/relationships/hyperlink" Target="consultantplus://offline/ref=F6C09FCC074A3117A3F34152E754386AF03F1CAD539C1B0F76427E6ACC50AE2B3D2EAB894B2EA46B5C4D25DB485DE4AB91F12C61998FkCE8B" TargetMode="External"/><Relationship Id="rId73" Type="http://schemas.openxmlformats.org/officeDocument/2006/relationships/hyperlink" Target="consultantplus://offline/ref=F6C09FCC074A3117A3F34152E754386AF03F1CAD539C1B0F76427E6ACC50BC2B6522A980512FA07E0A1C63k8EEB" TargetMode="External"/><Relationship Id="rId78" Type="http://schemas.openxmlformats.org/officeDocument/2006/relationships/hyperlink" Target="consultantplus://offline/ref=F6C09FCC074A3117A3F34152E754386AF03F1CAD539C1B0F76427E6ACC50AE2B3D2EAB894B27AD6B5C4D25DB485DE4AB91F12C61998FkCE8B" TargetMode="External"/><Relationship Id="rId94" Type="http://schemas.openxmlformats.org/officeDocument/2006/relationships/hyperlink" Target="consultantplus://offline/ref=F6C09FCC074A3117A3F34152E754386AF03F1CAD539C1B0F76427E6ACC50AE2B3D2EAB894A2FA76B5C4D25DB485DE4AB91F12C61998FkCE8B" TargetMode="External"/><Relationship Id="rId99" Type="http://schemas.openxmlformats.org/officeDocument/2006/relationships/hyperlink" Target="consultantplus://offline/ref=F6C09FCC074A3117A3F34152E754386AF03F1CAD539C1B0F76427E6ACC50AE2B3D2EAB894A2EA46B5C4D25DB485DE4AB91F12C61998FkCE8B" TargetMode="External"/><Relationship Id="rId101" Type="http://schemas.openxmlformats.org/officeDocument/2006/relationships/hyperlink" Target="consultantplus://offline/ref=F6C09FCC074A3117A3F34152E754386AF03F1CAD539C1B0F76427E6ACC50AE2B3D2EAB894A2EA16B5C4D25DB485DE4AB91F12C61998FkCE8B" TargetMode="External"/><Relationship Id="rId122" Type="http://schemas.openxmlformats.org/officeDocument/2006/relationships/hyperlink" Target="consultantplus://offline/ref=F6C09FCC074A3117A3F34152E754386AF03F1CAD539C1B0F76427E6ACC50AE2B3D2EAB894A29AC6B5C4D25DB485DE4AB91F12C61998FkCE8B" TargetMode="External"/><Relationship Id="rId143" Type="http://schemas.openxmlformats.org/officeDocument/2006/relationships/hyperlink" Target="consultantplus://offline/ref=F6C09FCC074A3117A3F34152E754386AF13313AB59CF4C0D2717706FC400E63B736BA6884F2FA563081735DF010AE0B798EA3266878FC83Fk4E7B" TargetMode="External"/><Relationship Id="rId148" Type="http://schemas.openxmlformats.org/officeDocument/2006/relationships/hyperlink" Target="consultantplus://offline/ref=F6C09FCC074A3117A3F34152E754386AF03F1CAD539C1B0F76427E6ACC50AE2B3D2EAB894F2EA36B5C4D25DB485DE4AB91F12C61998FkCE8B" TargetMode="External"/><Relationship Id="rId164" Type="http://schemas.openxmlformats.org/officeDocument/2006/relationships/hyperlink" Target="consultantplus://offline/ref=F6C09FCC074A3117A3F34152E754386AF03F1CAD539C1B0F76427E6ACC50AE2B3D2EAB894F28A16B5C4D25DB485DE4AB91F12C61998FkCE8B" TargetMode="External"/><Relationship Id="rId169" Type="http://schemas.openxmlformats.org/officeDocument/2006/relationships/hyperlink" Target="consultantplus://offline/ref=F6C09FCC074A3117A3F34152E754386AF03F1CAD539C1B0F76427E6ACC50BC2B6522A980512FA07E0A1C63k8EE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C09FCC074A3117A3F34152E754386AF03F1CAD539C1B0F76427E6ACC50BC2B6522A980512FA07E0A1C63k8EEB" TargetMode="External"/><Relationship Id="rId26" Type="http://schemas.openxmlformats.org/officeDocument/2006/relationships/hyperlink" Target="consultantplus://offline/ref=F6C09FCC074A3117A3F34152E754386AF03F1CAD539C1B0F76427E6ACC50BC2B6522A980512FA07E0A1C63k8EEB" TargetMode="External"/><Relationship Id="rId47" Type="http://schemas.openxmlformats.org/officeDocument/2006/relationships/hyperlink" Target="consultantplus://offline/ref=F6C09FCC074A3117A3F34152E754386AF03F1CAD539C1B0F76427E6ACC50AE2B3D2EAB894C2AA16B5C4D25DB485DE4AB91F12C61998FkCE8B" TargetMode="External"/><Relationship Id="rId68" Type="http://schemas.openxmlformats.org/officeDocument/2006/relationships/hyperlink" Target="consultantplus://offline/ref=F6C09FCC074A3117A3F34152E754386AF03F1CAD539C1B0F76427E6ACC50AE2B3D2EAB894B2BA36B5C4D25DB485DE4AB91F12C61998FkCE8B" TargetMode="External"/><Relationship Id="rId89" Type="http://schemas.openxmlformats.org/officeDocument/2006/relationships/hyperlink" Target="consultantplus://offline/ref=F6C09FCC074A3117A3F34152E754386AF03F1CAD539C1B0F76427E6ACC50AE2B3D2EAB894A2FA76B5C4D25DB485DE4AB91F12C61998FkCE8B" TargetMode="External"/><Relationship Id="rId112" Type="http://schemas.openxmlformats.org/officeDocument/2006/relationships/hyperlink" Target="consultantplus://offline/ref=F6C09FCC074A3117A3F34152E754386AF03F1CAD539C1B0F76427E6ACC50AE2B3D2EAB894A2BA36B5C4D25DB485DE4AB91F12C61998FkCE8B" TargetMode="External"/><Relationship Id="rId133" Type="http://schemas.openxmlformats.org/officeDocument/2006/relationships/hyperlink" Target="consultantplus://offline/ref=F6C09FCC074A3117A3F34152E754386AF03F1CAD539C1B0F76427E6ACC50BC2B6522A980512FA07E0A1C63k8EEB" TargetMode="External"/><Relationship Id="rId154" Type="http://schemas.openxmlformats.org/officeDocument/2006/relationships/hyperlink" Target="consultantplus://offline/ref=F6C09FCC074A3117A3F34152E754386AF03F1CAD539C1B0F76427E6ACC50AE2B3D2EAB894F2EA36B5C4D25DB485DE4AB91F12C61998FkCE8B" TargetMode="External"/><Relationship Id="rId175" Type="http://schemas.openxmlformats.org/officeDocument/2006/relationships/hyperlink" Target="consultantplus://offline/ref=F6C09FCC074A3117A3F34152E754386AF03F1CAD539C1B0F76427E6ACC50BC2B6522A980512FA07E0A1C63k8EEB" TargetMode="External"/><Relationship Id="rId16" Type="http://schemas.openxmlformats.org/officeDocument/2006/relationships/hyperlink" Target="consultantplus://offline/ref=F6C09FCC074A3117A3F34152E754386AF03F1CAD539C1B0F76427E6ACC50AE2B3D2EAB894D28A06B5C4D25DB485DE4AB91F12C61998FkCE8B" TargetMode="External"/><Relationship Id="rId37" Type="http://schemas.openxmlformats.org/officeDocument/2006/relationships/hyperlink" Target="consultantplus://offline/ref=F6C09FCC074A3117A3F34152E754386AF03F1CAD539C1B0F76427E6ACC50AE2B3D2EAB894C2BA16B5C4D25DB485DE4AB91F12C61998FkCE8B" TargetMode="External"/><Relationship Id="rId58" Type="http://schemas.openxmlformats.org/officeDocument/2006/relationships/hyperlink" Target="consultantplus://offline/ref=F6C09FCC074A3117A3F34152E754386AF03F1CAD539C1B0F76427E6ACC50AE2B3D2EAB894B2CAC6B5C4D25DB485DE4AB91F12C61998FkCE8B" TargetMode="External"/><Relationship Id="rId79" Type="http://schemas.openxmlformats.org/officeDocument/2006/relationships/hyperlink" Target="consultantplus://offline/ref=F6C09FCC074A3117A3F34152E754386AF03F1CAD539C1B0F76427E6ACC50AE2B3D2EAB894B27AC6B5C4D25DB485DE4AB91F12C61998FkCE8B" TargetMode="External"/><Relationship Id="rId102" Type="http://schemas.openxmlformats.org/officeDocument/2006/relationships/hyperlink" Target="consultantplus://offline/ref=F6C09FCC074A3117A3F34152E754386AF03F1CAD539C1B0F76427E6ACC50AE2B3D2EAB894A2EA26B5C4D25DB485DE4AB91F12C61998FkCE8B" TargetMode="External"/><Relationship Id="rId123" Type="http://schemas.openxmlformats.org/officeDocument/2006/relationships/hyperlink" Target="consultantplus://offline/ref=F6C09FCC074A3117A3F34152E754386AF03F1CAD539C1B0F76427E6ACC50AE2B3D2EAB894A28AC6B5C4D25DB485DE4AB91F12C61998FkCE8B" TargetMode="External"/><Relationship Id="rId144" Type="http://schemas.openxmlformats.org/officeDocument/2006/relationships/hyperlink" Target="consultantplus://offline/ref=F6C09FCC074A3117A3F34152E754386AF13313AD5BCB4C0D2717706FC400E63B616BFE844D26BB600D02638E47k5EFB" TargetMode="External"/><Relationship Id="rId90" Type="http://schemas.openxmlformats.org/officeDocument/2006/relationships/hyperlink" Target="consultantplus://offline/ref=F6C09FCC074A3117A3F34152E754386AF03F1CAD539C1B0F76427E6ACC50AE2B3D2EAB894A2FA06B5C4D25DB485DE4AB91F12C61998FkCE8B" TargetMode="External"/><Relationship Id="rId165" Type="http://schemas.openxmlformats.org/officeDocument/2006/relationships/hyperlink" Target="consultantplus://offline/ref=F6C09FCC074A3117A3F34152E754386AF03F1CAD539C1B0F76427E6ACC50AE2B3D2EAB894A27A26B5C4D25DB485DE4AB91F12C61998FkCE8B" TargetMode="External"/><Relationship Id="rId27" Type="http://schemas.openxmlformats.org/officeDocument/2006/relationships/hyperlink" Target="consultantplus://offline/ref=F6C09FCC074A3117A3F34152E754386AF03F1CAD539C1B0F76427E6ACC50AE2B3D2EAB894C2EAC6B5C4D25DB485DE4AB91F12C61998FkCE8B" TargetMode="External"/><Relationship Id="rId48" Type="http://schemas.openxmlformats.org/officeDocument/2006/relationships/hyperlink" Target="consultantplus://offline/ref=F6C09FCC074A3117A3F34152E754386AF03F1CAD539C1B0F76427E6ACC50BC2B6522A980512FA07E0A1C63k8EEB" TargetMode="External"/><Relationship Id="rId69" Type="http://schemas.openxmlformats.org/officeDocument/2006/relationships/hyperlink" Target="consultantplus://offline/ref=F6C09FCC074A3117A3F34152E754386AF03F1CAD539C1B0F76427E6ACC50AE2B3D2EAB894B2BA36B5C4D25DB485DE4AB91F12C61998FkCE8B" TargetMode="External"/><Relationship Id="rId113" Type="http://schemas.openxmlformats.org/officeDocument/2006/relationships/hyperlink" Target="consultantplus://offline/ref=F6C09FCC074A3117A3F34152E754386AF03F1CAD539C1B0F76427E6ACC50AE2B3D2EAB894A2BA26B5C4D25DB485DE4AB91F12C61998FkCE8B" TargetMode="External"/><Relationship Id="rId134" Type="http://schemas.openxmlformats.org/officeDocument/2006/relationships/hyperlink" Target="consultantplus://offline/ref=F6C09FCC074A3117A3F34152E754386AF1331CAE51CB4C0D2717706FC400E63B616BFE844D26BB600D02638E47k5EFB" TargetMode="External"/><Relationship Id="rId80" Type="http://schemas.openxmlformats.org/officeDocument/2006/relationships/hyperlink" Target="consultantplus://offline/ref=F6C09FCC074A3117A3F34152E754386AF03F1CAD539C1B0F76427E6ACC50AE2B3D2EAB894B27AD6B5C4D25DB485DE4AB91F12C61998FkCE8B" TargetMode="External"/><Relationship Id="rId155" Type="http://schemas.openxmlformats.org/officeDocument/2006/relationships/hyperlink" Target="consultantplus://offline/ref=F6C09FCC074A3117A3F34152E754386AF03F1CAD539C1B0F76427E6ACC50AE2B3D2EAB894F28A16B5C4D25DB485DE4AB91F12C61998FkCE8B" TargetMode="External"/><Relationship Id="rId176" Type="http://schemas.openxmlformats.org/officeDocument/2006/relationships/hyperlink" Target="consultantplus://offline/ref=F6C09FCC074A3117A3F34152E754386AF03F1CAD539C1B0F76427E6ACC50BC2B6522A980512FA07E0A1C63k8EEB" TargetMode="External"/><Relationship Id="rId17" Type="http://schemas.openxmlformats.org/officeDocument/2006/relationships/hyperlink" Target="consultantplus://offline/ref=F6C09FCC074A3117A3F34152E754386AF03F1CAD539C1B0F76427E6ACC50AE2B3D2EAB894D28AD6B5C4D25DB485DE4AB91F12C61998FkCE8B" TargetMode="External"/><Relationship Id="rId38" Type="http://schemas.openxmlformats.org/officeDocument/2006/relationships/hyperlink" Target="consultantplus://offline/ref=F6C09FCC074A3117A3F34152E754386AF03F1CAD539C1B0F76427E6ACC50AE2B3D2EAB894C2BA16B5C4D25DB485DE4AB91F12C61998FkCE8B" TargetMode="External"/><Relationship Id="rId59" Type="http://schemas.openxmlformats.org/officeDocument/2006/relationships/hyperlink" Target="consultantplus://offline/ref=F6C09FCC074A3117A3F34152E754386AF03F1CAD539C1B0F76427E6ACC50AE2B3D2EAB894B2BA56B5C4D25DB485DE4AB91F12C61998FkCE8B" TargetMode="External"/><Relationship Id="rId103" Type="http://schemas.openxmlformats.org/officeDocument/2006/relationships/hyperlink" Target="consultantplus://offline/ref=F6C09FCC074A3117A3F34152E754386AF03F1CAD539C1B0F76427E6ACC50AE2B3D2EAB894A2DA56B5C4D25DB485DE4AB91F12C61998FkCE8B" TargetMode="External"/><Relationship Id="rId124" Type="http://schemas.openxmlformats.org/officeDocument/2006/relationships/hyperlink" Target="consultantplus://offline/ref=F6C09FCC074A3117A3F34152E754386AF03F1CAD539C1B0F76427E6ACC50AE2B3D2EAB894A27A56B5C4D25DB485DE4AB91F12C61998FkCE8B" TargetMode="External"/><Relationship Id="rId70" Type="http://schemas.openxmlformats.org/officeDocument/2006/relationships/hyperlink" Target="consultantplus://offline/ref=F6C09FCC074A3117A3F34152E754386AF03F1CAD539C1B0F76427E6ACC50AE2B3D2EAB89492CA16B5C4D25DB485DE4AB91F12C61998FkCE8B" TargetMode="External"/><Relationship Id="rId91" Type="http://schemas.openxmlformats.org/officeDocument/2006/relationships/hyperlink" Target="consultantplus://offline/ref=F6C09FCC074A3117A3F34152E754386AF03F1CAD539C1B0F76427E6ACC50AE2B3D2EAB894A2FA76B5C4D25DB485DE4AB91F12C61998FkCE8B" TargetMode="External"/><Relationship Id="rId145" Type="http://schemas.openxmlformats.org/officeDocument/2006/relationships/hyperlink" Target="consultantplus://offline/ref=F6C09FCC074A3117A3F34152E754386AF13313AD5BCB4C0D2717706FC400E63B616BFE844D26BB600D02638E47k5EFB" TargetMode="External"/><Relationship Id="rId166" Type="http://schemas.openxmlformats.org/officeDocument/2006/relationships/hyperlink" Target="consultantplus://offline/ref=F6C09FCC074A3117A3F34152E754386AF03F1CAD539C1B0F76427E6ACC50BC2B6522A980512FA07E0A1C63k8EEB"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15807</Words>
  <Characters>90102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Ирхин И. А.</dc:creator>
  <cp:keywords/>
  <dc:description/>
  <cp:lastModifiedBy>Мария</cp:lastModifiedBy>
  <cp:revision>2</cp:revision>
  <dcterms:created xsi:type="dcterms:W3CDTF">2020-06-01T09:26:00Z</dcterms:created>
  <dcterms:modified xsi:type="dcterms:W3CDTF">2020-06-01T09:26:00Z</dcterms:modified>
</cp:coreProperties>
</file>